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7318F" w14:textId="77777777" w:rsidR="00F8443D" w:rsidRDefault="00F8443D" w:rsidP="00F8443D">
      <w:pPr>
        <w:pStyle w:val="BodyText"/>
        <w:spacing w:before="4"/>
        <w:jc w:val="center"/>
        <w:rPr>
          <w:b/>
          <w:color w:val="323E4F" w:themeColor="text2" w:themeShade="BF"/>
          <w:sz w:val="22"/>
          <w:szCs w:val="22"/>
        </w:rPr>
      </w:pPr>
      <w:r w:rsidRPr="0043605A">
        <w:rPr>
          <w:b/>
          <w:color w:val="323E4F" w:themeColor="text2" w:themeShade="BF"/>
          <w:sz w:val="22"/>
          <w:szCs w:val="22"/>
        </w:rPr>
        <w:t xml:space="preserve">Minutes of the </w:t>
      </w:r>
      <w:r>
        <w:rPr>
          <w:b/>
          <w:color w:val="323E4F" w:themeColor="text2" w:themeShade="BF"/>
          <w:sz w:val="22"/>
          <w:szCs w:val="22"/>
        </w:rPr>
        <w:t>Special M</w:t>
      </w:r>
      <w:r w:rsidRPr="0043605A">
        <w:rPr>
          <w:b/>
          <w:color w:val="323E4F" w:themeColor="text2" w:themeShade="BF"/>
          <w:sz w:val="22"/>
          <w:szCs w:val="22"/>
        </w:rPr>
        <w:t>eeting of the Courts Service Board</w:t>
      </w:r>
      <w:r>
        <w:rPr>
          <w:b/>
          <w:color w:val="323E4F" w:themeColor="text2" w:themeShade="BF"/>
          <w:sz w:val="22"/>
          <w:szCs w:val="22"/>
        </w:rPr>
        <w:t xml:space="preserve"> </w:t>
      </w:r>
    </w:p>
    <w:p w14:paraId="3F8514CA" w14:textId="77777777" w:rsidR="00F8443D" w:rsidRPr="0043605A" w:rsidRDefault="00F8443D" w:rsidP="00F8443D">
      <w:pPr>
        <w:pStyle w:val="BodyText"/>
        <w:spacing w:before="4"/>
        <w:jc w:val="center"/>
        <w:rPr>
          <w:b/>
          <w:color w:val="323E4F" w:themeColor="text2" w:themeShade="BF"/>
          <w:sz w:val="22"/>
          <w:szCs w:val="22"/>
        </w:rPr>
      </w:pPr>
      <w:r>
        <w:rPr>
          <w:b/>
          <w:color w:val="323E4F" w:themeColor="text2" w:themeShade="BF"/>
          <w:sz w:val="22"/>
          <w:szCs w:val="22"/>
        </w:rPr>
        <w:t>24</w:t>
      </w:r>
      <w:r w:rsidRPr="003D09C8">
        <w:rPr>
          <w:b/>
          <w:color w:val="323E4F" w:themeColor="text2" w:themeShade="BF"/>
          <w:sz w:val="22"/>
          <w:szCs w:val="22"/>
          <w:vertAlign w:val="superscript"/>
        </w:rPr>
        <w:t>th</w:t>
      </w:r>
      <w:r>
        <w:rPr>
          <w:b/>
          <w:color w:val="323E4F" w:themeColor="text2" w:themeShade="BF"/>
          <w:sz w:val="22"/>
          <w:szCs w:val="22"/>
        </w:rPr>
        <w:t xml:space="preserve"> April 2024 </w:t>
      </w:r>
    </w:p>
    <w:p w14:paraId="6F7B5B0D" w14:textId="77777777" w:rsidR="00F8443D" w:rsidRDefault="00F8443D" w:rsidP="00F8443D">
      <w:pPr>
        <w:pStyle w:val="BodyText"/>
        <w:spacing w:before="4"/>
        <w:ind w:firstLine="360"/>
        <w:rPr>
          <w:b/>
          <w:sz w:val="22"/>
          <w:szCs w:val="22"/>
        </w:rPr>
      </w:pPr>
    </w:p>
    <w:p w14:paraId="6A610179" w14:textId="77777777" w:rsidR="00F8443D" w:rsidRPr="0043605A" w:rsidRDefault="00F8443D" w:rsidP="00F8443D">
      <w:pPr>
        <w:pStyle w:val="BodyText"/>
        <w:spacing w:before="4"/>
        <w:ind w:firstLine="360"/>
        <w:rPr>
          <w:b/>
          <w:sz w:val="22"/>
          <w:szCs w:val="22"/>
        </w:rPr>
      </w:pPr>
      <w:r w:rsidRPr="0043605A">
        <w:rPr>
          <w:b/>
          <w:sz w:val="22"/>
          <w:szCs w:val="22"/>
        </w:rPr>
        <w:t xml:space="preserve">Present: </w:t>
      </w:r>
    </w:p>
    <w:p w14:paraId="2682739F" w14:textId="77777777" w:rsidR="00F8443D" w:rsidRPr="006B273B" w:rsidRDefault="00F8443D" w:rsidP="00F8443D">
      <w:pPr>
        <w:pStyle w:val="BodyText"/>
        <w:numPr>
          <w:ilvl w:val="0"/>
          <w:numId w:val="1"/>
        </w:numPr>
        <w:tabs>
          <w:tab w:val="left" w:pos="3690"/>
        </w:tabs>
        <w:spacing w:before="4"/>
        <w:rPr>
          <w:bCs/>
          <w:sz w:val="22"/>
          <w:szCs w:val="22"/>
        </w:rPr>
      </w:pPr>
      <w:r w:rsidRPr="006B273B">
        <w:rPr>
          <w:bCs/>
          <w:sz w:val="22"/>
          <w:szCs w:val="22"/>
        </w:rPr>
        <w:t>The Hon. Ms. Justice Elizabeth Dunne, Chairperson of Courts Service Board</w:t>
      </w:r>
    </w:p>
    <w:p w14:paraId="759A6D7B" w14:textId="77777777" w:rsidR="00F8443D" w:rsidRPr="006B273B" w:rsidRDefault="00F8443D" w:rsidP="00F8443D">
      <w:pPr>
        <w:pStyle w:val="BodyText"/>
        <w:numPr>
          <w:ilvl w:val="0"/>
          <w:numId w:val="1"/>
        </w:numPr>
        <w:tabs>
          <w:tab w:val="left" w:pos="3690"/>
        </w:tabs>
        <w:spacing w:before="4"/>
        <w:rPr>
          <w:bCs/>
          <w:sz w:val="22"/>
          <w:szCs w:val="22"/>
        </w:rPr>
      </w:pPr>
      <w:r w:rsidRPr="006B273B">
        <w:rPr>
          <w:bCs/>
          <w:sz w:val="22"/>
          <w:szCs w:val="22"/>
        </w:rPr>
        <w:t xml:space="preserve">The Hon. Mr. Justice David Barniville, Board Member  </w:t>
      </w:r>
    </w:p>
    <w:p w14:paraId="4066F5E7" w14:textId="77777777" w:rsidR="00F8443D" w:rsidRPr="006B273B" w:rsidRDefault="00F8443D" w:rsidP="00F8443D">
      <w:pPr>
        <w:pStyle w:val="BodyText"/>
        <w:numPr>
          <w:ilvl w:val="0"/>
          <w:numId w:val="1"/>
        </w:numPr>
        <w:tabs>
          <w:tab w:val="left" w:pos="3690"/>
        </w:tabs>
        <w:spacing w:before="4"/>
        <w:rPr>
          <w:bCs/>
          <w:sz w:val="22"/>
          <w:szCs w:val="22"/>
        </w:rPr>
      </w:pPr>
      <w:r w:rsidRPr="006B273B">
        <w:rPr>
          <w:bCs/>
          <w:sz w:val="22"/>
          <w:szCs w:val="22"/>
        </w:rPr>
        <w:t>The Hon. Ms. Justice Tara Burns, Board Member</w:t>
      </w:r>
    </w:p>
    <w:p w14:paraId="48F48040" w14:textId="77777777" w:rsidR="00F8443D" w:rsidRPr="006B273B" w:rsidRDefault="00F8443D" w:rsidP="00F8443D">
      <w:pPr>
        <w:pStyle w:val="BodyText"/>
        <w:numPr>
          <w:ilvl w:val="0"/>
          <w:numId w:val="1"/>
        </w:numPr>
        <w:tabs>
          <w:tab w:val="left" w:pos="3690"/>
        </w:tabs>
        <w:spacing w:before="4"/>
        <w:rPr>
          <w:bCs/>
          <w:sz w:val="22"/>
          <w:szCs w:val="22"/>
        </w:rPr>
      </w:pPr>
      <w:r w:rsidRPr="006B273B">
        <w:rPr>
          <w:bCs/>
          <w:sz w:val="22"/>
          <w:szCs w:val="22"/>
        </w:rPr>
        <w:t>The Hon. Mr. Justice Tony O Connor, Board Member</w:t>
      </w:r>
    </w:p>
    <w:p w14:paraId="66E8EF37" w14:textId="77777777" w:rsidR="00F8443D" w:rsidRPr="006B273B" w:rsidRDefault="00F8443D" w:rsidP="00F8443D">
      <w:pPr>
        <w:pStyle w:val="BodyText"/>
        <w:numPr>
          <w:ilvl w:val="0"/>
          <w:numId w:val="1"/>
        </w:numPr>
        <w:tabs>
          <w:tab w:val="left" w:pos="3690"/>
        </w:tabs>
        <w:spacing w:before="4"/>
        <w:rPr>
          <w:bCs/>
          <w:sz w:val="22"/>
          <w:szCs w:val="22"/>
        </w:rPr>
      </w:pPr>
      <w:r w:rsidRPr="006B273B">
        <w:rPr>
          <w:bCs/>
          <w:sz w:val="22"/>
          <w:szCs w:val="22"/>
        </w:rPr>
        <w:t>The Hon. Ms. Justice Patricia Ryan, Board Member</w:t>
      </w:r>
    </w:p>
    <w:p w14:paraId="112DF443" w14:textId="77777777" w:rsidR="00F8443D" w:rsidRPr="006B273B" w:rsidRDefault="00F8443D" w:rsidP="00F8443D">
      <w:pPr>
        <w:pStyle w:val="BodyText"/>
        <w:numPr>
          <w:ilvl w:val="0"/>
          <w:numId w:val="1"/>
        </w:numPr>
        <w:tabs>
          <w:tab w:val="left" w:pos="3690"/>
        </w:tabs>
        <w:spacing w:before="4"/>
        <w:rPr>
          <w:bCs/>
          <w:sz w:val="22"/>
          <w:szCs w:val="22"/>
        </w:rPr>
      </w:pPr>
      <w:r w:rsidRPr="006B273B">
        <w:rPr>
          <w:bCs/>
          <w:sz w:val="22"/>
          <w:szCs w:val="22"/>
        </w:rPr>
        <w:t>His Honour Judge Paul Kelly, Board Member</w:t>
      </w:r>
    </w:p>
    <w:p w14:paraId="2B007BAB" w14:textId="77777777" w:rsidR="00F8443D" w:rsidRPr="006B273B" w:rsidRDefault="00F8443D" w:rsidP="00F8443D">
      <w:pPr>
        <w:pStyle w:val="BodyText"/>
        <w:numPr>
          <w:ilvl w:val="0"/>
          <w:numId w:val="1"/>
        </w:numPr>
        <w:tabs>
          <w:tab w:val="left" w:pos="3690"/>
        </w:tabs>
        <w:spacing w:before="4"/>
        <w:rPr>
          <w:bCs/>
          <w:sz w:val="22"/>
          <w:szCs w:val="22"/>
        </w:rPr>
      </w:pPr>
      <w:r w:rsidRPr="006B273B">
        <w:rPr>
          <w:bCs/>
          <w:sz w:val="22"/>
          <w:szCs w:val="22"/>
        </w:rPr>
        <w:t>Judge Alan Mitchell, Board Member</w:t>
      </w:r>
    </w:p>
    <w:p w14:paraId="4C9513FB" w14:textId="77777777" w:rsidR="00F8443D" w:rsidRPr="006B273B" w:rsidRDefault="00F8443D" w:rsidP="00F8443D">
      <w:pPr>
        <w:pStyle w:val="BodyText"/>
        <w:numPr>
          <w:ilvl w:val="0"/>
          <w:numId w:val="1"/>
        </w:numPr>
        <w:tabs>
          <w:tab w:val="left" w:pos="3690"/>
        </w:tabs>
        <w:spacing w:before="4"/>
        <w:rPr>
          <w:bCs/>
          <w:sz w:val="22"/>
          <w:szCs w:val="22"/>
        </w:rPr>
      </w:pPr>
      <w:r w:rsidRPr="006B273B">
        <w:rPr>
          <w:bCs/>
          <w:sz w:val="22"/>
          <w:szCs w:val="22"/>
        </w:rPr>
        <w:t>Ms. Angela Denning, Board Member</w:t>
      </w:r>
    </w:p>
    <w:p w14:paraId="0E2C5B41" w14:textId="77777777" w:rsidR="00F8443D" w:rsidRPr="006B273B" w:rsidRDefault="00F8443D" w:rsidP="00F8443D">
      <w:pPr>
        <w:pStyle w:val="BodyText"/>
        <w:numPr>
          <w:ilvl w:val="0"/>
          <w:numId w:val="1"/>
        </w:numPr>
        <w:tabs>
          <w:tab w:val="left" w:pos="3690"/>
        </w:tabs>
        <w:spacing w:before="4"/>
        <w:rPr>
          <w:bCs/>
          <w:sz w:val="22"/>
          <w:szCs w:val="22"/>
        </w:rPr>
      </w:pPr>
      <w:r w:rsidRPr="006B273B">
        <w:rPr>
          <w:bCs/>
          <w:sz w:val="22"/>
          <w:szCs w:val="22"/>
        </w:rPr>
        <w:t>Mr. Stuart Gilhooly, Board Member</w:t>
      </w:r>
    </w:p>
    <w:p w14:paraId="56B582A3" w14:textId="77777777" w:rsidR="00F8443D" w:rsidRPr="006B273B" w:rsidRDefault="00F8443D" w:rsidP="00F8443D">
      <w:pPr>
        <w:pStyle w:val="BodyText"/>
        <w:numPr>
          <w:ilvl w:val="0"/>
          <w:numId w:val="1"/>
        </w:numPr>
        <w:tabs>
          <w:tab w:val="left" w:pos="3690"/>
        </w:tabs>
        <w:spacing w:before="4"/>
        <w:rPr>
          <w:bCs/>
          <w:sz w:val="22"/>
          <w:szCs w:val="22"/>
        </w:rPr>
      </w:pPr>
      <w:r w:rsidRPr="006B273B">
        <w:rPr>
          <w:bCs/>
          <w:sz w:val="22"/>
          <w:szCs w:val="22"/>
        </w:rPr>
        <w:t>Mr. Noel Beecher, Board Member</w:t>
      </w:r>
    </w:p>
    <w:p w14:paraId="0C617FA2" w14:textId="77777777" w:rsidR="00F8443D" w:rsidRPr="006B273B" w:rsidRDefault="00F8443D" w:rsidP="00F8443D">
      <w:pPr>
        <w:pStyle w:val="BodyText"/>
        <w:numPr>
          <w:ilvl w:val="0"/>
          <w:numId w:val="1"/>
        </w:numPr>
        <w:tabs>
          <w:tab w:val="left" w:pos="3690"/>
        </w:tabs>
        <w:spacing w:before="4"/>
        <w:rPr>
          <w:bCs/>
          <w:sz w:val="22"/>
          <w:szCs w:val="22"/>
        </w:rPr>
      </w:pPr>
      <w:r w:rsidRPr="006B273B">
        <w:rPr>
          <w:bCs/>
          <w:sz w:val="22"/>
          <w:szCs w:val="22"/>
        </w:rPr>
        <w:t>Ms. Sara Phelan, Board Member</w:t>
      </w:r>
    </w:p>
    <w:p w14:paraId="136A2A38" w14:textId="77777777" w:rsidR="00F8443D" w:rsidRPr="006B273B" w:rsidRDefault="00F8443D" w:rsidP="00F8443D">
      <w:pPr>
        <w:pStyle w:val="BodyText"/>
        <w:numPr>
          <w:ilvl w:val="0"/>
          <w:numId w:val="1"/>
        </w:numPr>
        <w:tabs>
          <w:tab w:val="left" w:pos="3690"/>
        </w:tabs>
        <w:spacing w:before="4"/>
        <w:rPr>
          <w:bCs/>
          <w:sz w:val="22"/>
          <w:szCs w:val="22"/>
        </w:rPr>
      </w:pPr>
      <w:r w:rsidRPr="006B273B">
        <w:rPr>
          <w:bCs/>
          <w:sz w:val="22"/>
          <w:szCs w:val="22"/>
        </w:rPr>
        <w:t xml:space="preserve">Mr. Derek Bunyan, Board Member </w:t>
      </w:r>
    </w:p>
    <w:p w14:paraId="6AE25AF1" w14:textId="77777777" w:rsidR="00F8443D" w:rsidRPr="006B273B" w:rsidRDefault="00F8443D" w:rsidP="00F8443D">
      <w:pPr>
        <w:pStyle w:val="BodyText"/>
        <w:numPr>
          <w:ilvl w:val="0"/>
          <w:numId w:val="1"/>
        </w:numPr>
        <w:tabs>
          <w:tab w:val="left" w:pos="3690"/>
        </w:tabs>
        <w:spacing w:before="4"/>
        <w:rPr>
          <w:bCs/>
          <w:sz w:val="22"/>
          <w:szCs w:val="22"/>
        </w:rPr>
      </w:pPr>
      <w:r w:rsidRPr="006B273B">
        <w:rPr>
          <w:bCs/>
          <w:sz w:val="22"/>
          <w:szCs w:val="22"/>
        </w:rPr>
        <w:t>Ms. Rachel Woods, Board Member</w:t>
      </w:r>
    </w:p>
    <w:p w14:paraId="08C7BD06" w14:textId="77777777" w:rsidR="00F8443D" w:rsidRDefault="00F8443D" w:rsidP="00F8443D">
      <w:pPr>
        <w:pStyle w:val="BodyText"/>
        <w:numPr>
          <w:ilvl w:val="0"/>
          <w:numId w:val="1"/>
        </w:numPr>
        <w:tabs>
          <w:tab w:val="left" w:pos="3690"/>
        </w:tabs>
        <w:spacing w:before="4"/>
        <w:rPr>
          <w:bCs/>
          <w:sz w:val="22"/>
          <w:szCs w:val="22"/>
        </w:rPr>
      </w:pPr>
      <w:r w:rsidRPr="006B273B">
        <w:rPr>
          <w:bCs/>
          <w:sz w:val="22"/>
          <w:szCs w:val="22"/>
        </w:rPr>
        <w:t>Ms. Sarah Benson, Board Member</w:t>
      </w:r>
    </w:p>
    <w:p w14:paraId="71AB5130" w14:textId="77777777" w:rsidR="00F8443D" w:rsidRDefault="00F8443D" w:rsidP="00F8443D">
      <w:pPr>
        <w:pStyle w:val="BodyText"/>
        <w:tabs>
          <w:tab w:val="left" w:pos="3690"/>
        </w:tabs>
        <w:spacing w:before="4"/>
        <w:ind w:left="360"/>
        <w:rPr>
          <w:bCs/>
          <w:sz w:val="22"/>
          <w:szCs w:val="22"/>
        </w:rPr>
      </w:pPr>
    </w:p>
    <w:p w14:paraId="54569F9D" w14:textId="77777777" w:rsidR="00F8443D" w:rsidRDefault="00F8443D" w:rsidP="00F8443D">
      <w:pPr>
        <w:pStyle w:val="BodyText"/>
        <w:tabs>
          <w:tab w:val="left" w:pos="3690"/>
        </w:tabs>
        <w:spacing w:before="4"/>
        <w:ind w:left="360"/>
        <w:rPr>
          <w:bCs/>
          <w:sz w:val="22"/>
          <w:szCs w:val="22"/>
        </w:rPr>
      </w:pPr>
    </w:p>
    <w:p w14:paraId="1A362992" w14:textId="77777777" w:rsidR="00F8443D" w:rsidRPr="002A45C2" w:rsidRDefault="00F8443D" w:rsidP="00F8443D">
      <w:pPr>
        <w:pStyle w:val="BodyText"/>
        <w:tabs>
          <w:tab w:val="left" w:pos="3690"/>
        </w:tabs>
        <w:spacing w:before="4"/>
        <w:ind w:left="360"/>
        <w:rPr>
          <w:b/>
          <w:sz w:val="22"/>
          <w:szCs w:val="22"/>
        </w:rPr>
      </w:pPr>
      <w:r w:rsidRPr="002A45C2">
        <w:rPr>
          <w:b/>
          <w:sz w:val="22"/>
          <w:szCs w:val="22"/>
        </w:rPr>
        <w:t xml:space="preserve">Apologies </w:t>
      </w:r>
    </w:p>
    <w:p w14:paraId="2AE59038" w14:textId="77777777" w:rsidR="00F8443D" w:rsidRPr="002A45C2" w:rsidRDefault="00F8443D" w:rsidP="00F8443D">
      <w:pPr>
        <w:pStyle w:val="BodyText"/>
        <w:numPr>
          <w:ilvl w:val="0"/>
          <w:numId w:val="2"/>
        </w:numPr>
        <w:tabs>
          <w:tab w:val="left" w:pos="3690"/>
        </w:tabs>
        <w:spacing w:before="4"/>
        <w:rPr>
          <w:bCs/>
          <w:sz w:val="22"/>
          <w:szCs w:val="22"/>
        </w:rPr>
      </w:pPr>
      <w:r w:rsidRPr="001E6E1E">
        <w:rPr>
          <w:bCs/>
          <w:sz w:val="22"/>
          <w:szCs w:val="22"/>
        </w:rPr>
        <w:t>The Hon. Mr. Justice George Birmingham, Board Member</w:t>
      </w:r>
    </w:p>
    <w:p w14:paraId="43DA8770" w14:textId="77777777" w:rsidR="00F8443D" w:rsidRPr="001E6E1E" w:rsidRDefault="00F8443D" w:rsidP="00F8443D">
      <w:pPr>
        <w:pStyle w:val="BodyText"/>
        <w:numPr>
          <w:ilvl w:val="0"/>
          <w:numId w:val="2"/>
        </w:numPr>
        <w:tabs>
          <w:tab w:val="left" w:pos="3690"/>
        </w:tabs>
        <w:spacing w:before="4"/>
        <w:rPr>
          <w:bCs/>
          <w:sz w:val="22"/>
          <w:szCs w:val="22"/>
        </w:rPr>
      </w:pPr>
      <w:r w:rsidRPr="0085561A">
        <w:rPr>
          <w:bCs/>
          <w:sz w:val="22"/>
          <w:szCs w:val="22"/>
        </w:rPr>
        <w:t>Mr. Owen Reidy, Board Member</w:t>
      </w:r>
      <w:r w:rsidRPr="001E6E1E">
        <w:rPr>
          <w:bCs/>
          <w:sz w:val="22"/>
          <w:szCs w:val="22"/>
        </w:rPr>
        <w:t xml:space="preserve"> </w:t>
      </w:r>
    </w:p>
    <w:p w14:paraId="318ABE63" w14:textId="77777777" w:rsidR="00F8443D" w:rsidRDefault="00F8443D" w:rsidP="00F8443D">
      <w:pPr>
        <w:pStyle w:val="BodyText"/>
        <w:numPr>
          <w:ilvl w:val="0"/>
          <w:numId w:val="2"/>
        </w:numPr>
        <w:tabs>
          <w:tab w:val="left" w:pos="3690"/>
        </w:tabs>
        <w:spacing w:before="4"/>
        <w:rPr>
          <w:bCs/>
          <w:sz w:val="22"/>
          <w:szCs w:val="22"/>
        </w:rPr>
      </w:pPr>
      <w:r>
        <w:rPr>
          <w:bCs/>
          <w:sz w:val="22"/>
          <w:szCs w:val="22"/>
        </w:rPr>
        <w:t>Her Honour Judge Alice Doyle,</w:t>
      </w:r>
      <w:r w:rsidRPr="002A45C2">
        <w:rPr>
          <w:bCs/>
          <w:sz w:val="22"/>
          <w:szCs w:val="22"/>
        </w:rPr>
        <w:t xml:space="preserve"> </w:t>
      </w:r>
      <w:r w:rsidRPr="001E6E1E">
        <w:rPr>
          <w:bCs/>
          <w:sz w:val="22"/>
          <w:szCs w:val="22"/>
        </w:rPr>
        <w:t>Board Member</w:t>
      </w:r>
    </w:p>
    <w:p w14:paraId="32B6A89E" w14:textId="77777777" w:rsidR="00F8443D" w:rsidRDefault="00F8443D" w:rsidP="00F8443D">
      <w:pPr>
        <w:pStyle w:val="BodyText"/>
        <w:tabs>
          <w:tab w:val="left" w:pos="3690"/>
        </w:tabs>
        <w:spacing w:before="4"/>
        <w:ind w:left="360"/>
        <w:rPr>
          <w:bCs/>
          <w:sz w:val="22"/>
          <w:szCs w:val="22"/>
        </w:rPr>
      </w:pPr>
    </w:p>
    <w:p w14:paraId="246F8845" w14:textId="77777777" w:rsidR="00F8443D" w:rsidRPr="001E6E1E" w:rsidRDefault="00F8443D" w:rsidP="00F8443D">
      <w:pPr>
        <w:pStyle w:val="BodyText"/>
        <w:tabs>
          <w:tab w:val="left" w:pos="3690"/>
        </w:tabs>
        <w:spacing w:before="4"/>
        <w:ind w:left="360"/>
        <w:rPr>
          <w:bCs/>
          <w:sz w:val="22"/>
          <w:szCs w:val="22"/>
        </w:rPr>
      </w:pPr>
    </w:p>
    <w:p w14:paraId="65CB94DB" w14:textId="77777777" w:rsidR="00F8443D" w:rsidRPr="0043605A" w:rsidRDefault="00F8443D" w:rsidP="00F8443D">
      <w:pPr>
        <w:pStyle w:val="BodyText"/>
        <w:spacing w:before="4"/>
        <w:rPr>
          <w:bCs/>
          <w:sz w:val="22"/>
          <w:szCs w:val="22"/>
        </w:rPr>
      </w:pPr>
    </w:p>
    <w:p w14:paraId="4E1A94F0" w14:textId="77777777" w:rsidR="00F8443D" w:rsidRDefault="00F8443D" w:rsidP="00F8443D">
      <w:pPr>
        <w:pStyle w:val="BodyText"/>
        <w:tabs>
          <w:tab w:val="left" w:pos="3690"/>
        </w:tabs>
        <w:spacing w:before="4"/>
        <w:rPr>
          <w:b/>
          <w:sz w:val="22"/>
          <w:szCs w:val="22"/>
        </w:rPr>
      </w:pPr>
      <w:r w:rsidRPr="0043605A">
        <w:rPr>
          <w:b/>
          <w:sz w:val="22"/>
          <w:szCs w:val="22"/>
        </w:rPr>
        <w:t xml:space="preserve">       Also, in attendance</w:t>
      </w:r>
    </w:p>
    <w:p w14:paraId="6CD08CEF" w14:textId="77777777" w:rsidR="00F8443D" w:rsidRDefault="00F8443D" w:rsidP="00F8443D">
      <w:pPr>
        <w:pStyle w:val="BodyText"/>
        <w:numPr>
          <w:ilvl w:val="0"/>
          <w:numId w:val="3"/>
        </w:numPr>
        <w:tabs>
          <w:tab w:val="left" w:pos="3690"/>
        </w:tabs>
        <w:spacing w:before="4"/>
        <w:rPr>
          <w:bCs/>
          <w:sz w:val="22"/>
          <w:szCs w:val="22"/>
        </w:rPr>
      </w:pPr>
      <w:r w:rsidRPr="003D09C8">
        <w:rPr>
          <w:bCs/>
          <w:sz w:val="22"/>
          <w:szCs w:val="22"/>
        </w:rPr>
        <w:t>Ms. Lisa Scott, Secretary</w:t>
      </w:r>
    </w:p>
    <w:p w14:paraId="17BB8D2F" w14:textId="77777777" w:rsidR="00F8443D" w:rsidRDefault="00F8443D" w:rsidP="00F8443D">
      <w:pPr>
        <w:pStyle w:val="BodyText"/>
        <w:numPr>
          <w:ilvl w:val="0"/>
          <w:numId w:val="3"/>
        </w:numPr>
        <w:tabs>
          <w:tab w:val="left" w:pos="3690"/>
        </w:tabs>
        <w:spacing w:before="4"/>
        <w:rPr>
          <w:bCs/>
          <w:sz w:val="22"/>
          <w:szCs w:val="22"/>
        </w:rPr>
      </w:pPr>
      <w:r>
        <w:rPr>
          <w:bCs/>
          <w:sz w:val="22"/>
          <w:szCs w:val="22"/>
        </w:rPr>
        <w:t>Ms. Helen Thornton, Secretariat</w:t>
      </w:r>
    </w:p>
    <w:p w14:paraId="11240E55" w14:textId="77777777" w:rsidR="00F8443D" w:rsidRDefault="00F8443D" w:rsidP="00F8443D">
      <w:pPr>
        <w:pStyle w:val="BodyText"/>
        <w:numPr>
          <w:ilvl w:val="0"/>
          <w:numId w:val="3"/>
        </w:numPr>
        <w:tabs>
          <w:tab w:val="left" w:pos="3690"/>
        </w:tabs>
        <w:spacing w:before="4"/>
        <w:rPr>
          <w:bCs/>
          <w:sz w:val="22"/>
          <w:szCs w:val="22"/>
        </w:rPr>
      </w:pPr>
      <w:r>
        <w:rPr>
          <w:bCs/>
          <w:sz w:val="22"/>
          <w:szCs w:val="22"/>
        </w:rPr>
        <w:t>M</w:t>
      </w:r>
      <w:r w:rsidRPr="003D09C8">
        <w:rPr>
          <w:bCs/>
          <w:sz w:val="22"/>
          <w:szCs w:val="22"/>
        </w:rPr>
        <w:t>s. Rachel Murphy, Secretariat</w:t>
      </w:r>
    </w:p>
    <w:p w14:paraId="2F468695" w14:textId="77777777" w:rsidR="00F8443D" w:rsidRDefault="00F8443D" w:rsidP="00F8443D">
      <w:pPr>
        <w:pStyle w:val="BodyText"/>
        <w:spacing w:before="4"/>
        <w:ind w:left="780"/>
        <w:rPr>
          <w:bCs/>
          <w:sz w:val="22"/>
          <w:szCs w:val="22"/>
        </w:rPr>
      </w:pPr>
    </w:p>
    <w:p w14:paraId="3FA5C258" w14:textId="77777777" w:rsidR="00F8443D" w:rsidRDefault="00F8443D" w:rsidP="00F8443D">
      <w:pPr>
        <w:pStyle w:val="BodyText"/>
        <w:spacing w:before="4"/>
        <w:ind w:left="780"/>
        <w:rPr>
          <w:bCs/>
          <w:sz w:val="22"/>
          <w:szCs w:val="22"/>
        </w:rPr>
      </w:pPr>
    </w:p>
    <w:p w14:paraId="551D76FE" w14:textId="77777777" w:rsidR="00F8443D" w:rsidRDefault="00F8443D" w:rsidP="00F8443D">
      <w:pPr>
        <w:pStyle w:val="BodyText"/>
        <w:spacing w:before="4"/>
        <w:rPr>
          <w:color w:val="231F20"/>
          <w:sz w:val="22"/>
          <w:szCs w:val="22"/>
          <w:lang w:val="en-GB"/>
        </w:rPr>
      </w:pPr>
      <w:r w:rsidRPr="0043605A">
        <w:rPr>
          <w:color w:val="231F20"/>
          <w:sz w:val="22"/>
          <w:szCs w:val="22"/>
          <w:lang w:val="en-GB"/>
        </w:rPr>
        <w:t>A Quorum was reached.</w:t>
      </w:r>
    </w:p>
    <w:p w14:paraId="666AE3FC" w14:textId="77777777" w:rsidR="00F8443D" w:rsidRDefault="00F8443D" w:rsidP="00F8443D">
      <w:pPr>
        <w:pStyle w:val="BodyText"/>
        <w:spacing w:before="4"/>
        <w:ind w:left="780"/>
        <w:rPr>
          <w:color w:val="231F20"/>
          <w:sz w:val="22"/>
          <w:szCs w:val="22"/>
          <w:lang w:val="en-GB"/>
        </w:rPr>
      </w:pPr>
    </w:p>
    <w:p w14:paraId="2DB92219" w14:textId="77777777" w:rsidR="00F8443D" w:rsidRDefault="00F8443D" w:rsidP="00F8443D">
      <w:pPr>
        <w:rPr>
          <w:color w:val="231F20"/>
        </w:rPr>
      </w:pPr>
      <w:r>
        <w:rPr>
          <w:color w:val="231F20"/>
        </w:rPr>
        <w:br w:type="page"/>
      </w:r>
    </w:p>
    <w:p w14:paraId="325DF3F9" w14:textId="77777777" w:rsidR="00F8443D" w:rsidRPr="00E77E4F" w:rsidRDefault="00F8443D" w:rsidP="00F8443D">
      <w:pPr>
        <w:pStyle w:val="BodyText"/>
        <w:spacing w:before="4" w:line="360" w:lineRule="auto"/>
        <w:rPr>
          <w:color w:val="231F20"/>
          <w:sz w:val="22"/>
          <w:szCs w:val="22"/>
          <w:lang w:val="en-GB"/>
        </w:rPr>
      </w:pPr>
    </w:p>
    <w:p w14:paraId="59655798" w14:textId="77777777" w:rsidR="00F8443D" w:rsidRDefault="00F8443D" w:rsidP="00F8443D">
      <w:pPr>
        <w:pStyle w:val="BodyText"/>
        <w:spacing w:before="4" w:line="360" w:lineRule="auto"/>
        <w:rPr>
          <w:sz w:val="22"/>
          <w:szCs w:val="22"/>
        </w:rPr>
      </w:pPr>
      <w:r w:rsidRPr="00E77E4F">
        <w:rPr>
          <w:color w:val="231F20"/>
          <w:sz w:val="22"/>
          <w:szCs w:val="22"/>
          <w:lang w:val="en-GB"/>
        </w:rPr>
        <w:t>The Strategic Plan came before the Board for approval at the meeting held on 8</w:t>
      </w:r>
      <w:r w:rsidRPr="00E77E4F">
        <w:rPr>
          <w:color w:val="231F20"/>
          <w:sz w:val="22"/>
          <w:szCs w:val="22"/>
          <w:vertAlign w:val="superscript"/>
          <w:lang w:val="en-GB"/>
        </w:rPr>
        <w:t>th</w:t>
      </w:r>
      <w:r w:rsidRPr="00E77E4F">
        <w:rPr>
          <w:color w:val="231F20"/>
          <w:sz w:val="22"/>
          <w:szCs w:val="22"/>
          <w:lang w:val="en-GB"/>
        </w:rPr>
        <w:t xml:space="preserve"> April 2024. At the meeting, </w:t>
      </w:r>
      <w:r w:rsidRPr="00E77E4F">
        <w:rPr>
          <w:sz w:val="22"/>
          <w:szCs w:val="22"/>
        </w:rPr>
        <w:t>Ms Denning outlined that the Plan must go to the Minister by 8</w:t>
      </w:r>
      <w:r w:rsidRPr="00E77E4F">
        <w:rPr>
          <w:sz w:val="22"/>
          <w:szCs w:val="22"/>
          <w:vertAlign w:val="superscript"/>
        </w:rPr>
        <w:t>th</w:t>
      </w:r>
      <w:r w:rsidRPr="00E77E4F">
        <w:rPr>
          <w:sz w:val="22"/>
          <w:szCs w:val="22"/>
        </w:rPr>
        <w:t xml:space="preserve"> May 2024.</w:t>
      </w:r>
      <w:r>
        <w:rPr>
          <w:sz w:val="22"/>
          <w:szCs w:val="22"/>
        </w:rPr>
        <w:t xml:space="preserve"> </w:t>
      </w:r>
      <w:r w:rsidRPr="00E77E4F">
        <w:rPr>
          <w:sz w:val="22"/>
          <w:szCs w:val="22"/>
        </w:rPr>
        <w:t xml:space="preserve">It </w:t>
      </w:r>
      <w:r>
        <w:rPr>
          <w:sz w:val="22"/>
          <w:szCs w:val="22"/>
        </w:rPr>
        <w:t xml:space="preserve">had been </w:t>
      </w:r>
      <w:r w:rsidRPr="00E77E4F">
        <w:rPr>
          <w:sz w:val="22"/>
          <w:szCs w:val="22"/>
        </w:rPr>
        <w:t>agreed that a special remote Board meeting was required to approve the Strategic Plan</w:t>
      </w:r>
      <w:r>
        <w:rPr>
          <w:sz w:val="22"/>
          <w:szCs w:val="22"/>
        </w:rPr>
        <w:t xml:space="preserve">. </w:t>
      </w:r>
      <w:r w:rsidRPr="00E77E4F">
        <w:rPr>
          <w:sz w:val="22"/>
          <w:szCs w:val="22"/>
        </w:rPr>
        <w:t>Since the meeting of 8</w:t>
      </w:r>
      <w:r w:rsidRPr="00E77E4F">
        <w:rPr>
          <w:sz w:val="22"/>
          <w:szCs w:val="22"/>
          <w:vertAlign w:val="superscript"/>
        </w:rPr>
        <w:t>th</w:t>
      </w:r>
      <w:r w:rsidRPr="00E77E4F">
        <w:rPr>
          <w:sz w:val="22"/>
          <w:szCs w:val="22"/>
        </w:rPr>
        <w:t xml:space="preserve"> April, further amendments were made to the Strategic Plan in response to feedback from the Board. Ms Denning presented the amended Strategic Plan (Report 29.2024) as circulated. </w:t>
      </w:r>
    </w:p>
    <w:p w14:paraId="1FDE4EA4" w14:textId="77777777" w:rsidR="00F8443D" w:rsidRPr="00E77E4F" w:rsidRDefault="00F8443D" w:rsidP="00F8443D">
      <w:pPr>
        <w:pStyle w:val="BodyText"/>
        <w:spacing w:before="4" w:line="360" w:lineRule="auto"/>
        <w:rPr>
          <w:sz w:val="22"/>
          <w:szCs w:val="22"/>
        </w:rPr>
      </w:pPr>
    </w:p>
    <w:p w14:paraId="2E7BBD0D" w14:textId="77777777" w:rsidR="00F8443D" w:rsidRPr="00E77E4F" w:rsidRDefault="00F8443D" w:rsidP="00F8443D">
      <w:pPr>
        <w:spacing w:after="120" w:line="360" w:lineRule="auto"/>
      </w:pPr>
      <w:r w:rsidRPr="00E77E4F">
        <w:t>A summary of external submissions was circulated to the Board in advance of the meeting (Report No. 27.2024).</w:t>
      </w:r>
      <w:r>
        <w:t xml:space="preserve"> This had been requested by Board members at the meeting on 8</w:t>
      </w:r>
      <w:r w:rsidRPr="00E77E4F">
        <w:rPr>
          <w:vertAlign w:val="superscript"/>
        </w:rPr>
        <w:t>th</w:t>
      </w:r>
      <w:r>
        <w:t xml:space="preserve"> April.</w:t>
      </w:r>
      <w:r w:rsidRPr="00E77E4F">
        <w:t xml:space="preserve"> There was broad agreement that the views of Service users were reflected in the Plan. Ms Denning outlined that a submission had been received from An Garda Síochána since the previous meeting. Ms Denning outlined the submissions. Many of the items were covered in the draft as circulated.</w:t>
      </w:r>
    </w:p>
    <w:p w14:paraId="5C105C89" w14:textId="77777777" w:rsidR="00F8443D" w:rsidRPr="00E77E4F" w:rsidRDefault="00F8443D" w:rsidP="00F8443D">
      <w:pPr>
        <w:spacing w:after="120" w:line="360" w:lineRule="auto"/>
      </w:pPr>
      <w:r w:rsidRPr="00E77E4F">
        <w:t xml:space="preserve">There was a discussion </w:t>
      </w:r>
      <w:r>
        <w:t xml:space="preserve">in relation to </w:t>
      </w:r>
      <w:r w:rsidRPr="00E77E4F">
        <w:t>Key Performance</w:t>
      </w:r>
      <w:r w:rsidRPr="002B7075">
        <w:t xml:space="preserve"> Indicators and quarterly reporting. Ms Denning outlined that the </w:t>
      </w:r>
      <w:r>
        <w:t xml:space="preserve">annual </w:t>
      </w:r>
      <w:r w:rsidRPr="002B7075">
        <w:t>Corporate Business Plan that sit</w:t>
      </w:r>
      <w:r>
        <w:t>s</w:t>
      </w:r>
      <w:r w:rsidRPr="002B7075">
        <w:t xml:space="preserve"> under the Strategic Plan set</w:t>
      </w:r>
      <w:r>
        <w:t>s</w:t>
      </w:r>
      <w:r w:rsidRPr="002B7075">
        <w:t xml:space="preserve"> out the key actions under each strategic goal. Progress on target activities contained in the Business Plan are reported to the Board on a quarterly basis. It was outlined that in relation to specific projects, user surveys are undertaken as part of the project closure to ensure that user needs have been met. Ms Denning </w:t>
      </w:r>
      <w:r w:rsidRPr="00E77E4F">
        <w:t>agreed that there should be a discussion at Board Level as to what should be included in the quarterly reports to the Board.</w:t>
      </w:r>
    </w:p>
    <w:p w14:paraId="7ABAD22D" w14:textId="77777777" w:rsidR="00F8443D" w:rsidRPr="00E77E4F" w:rsidRDefault="00F8443D" w:rsidP="00F8443D">
      <w:pPr>
        <w:spacing w:after="120" w:line="360" w:lineRule="auto"/>
      </w:pPr>
      <w:r w:rsidRPr="00E77E4F">
        <w:t>There was discussion about “Healthy Places to Work</w:t>
      </w:r>
      <w:r>
        <w:t>”</w:t>
      </w:r>
      <w:r w:rsidRPr="00E77E4F">
        <w:t xml:space="preserve"> and the actions under that plan. It was noted that at the meeting held on 8th April it had been agreed that an update on the implementation of the “Healthy Places to Work” results to be included on the Agenda for the May meeting. Other items discussed in the context of the Plan were the Framework of Guiding Principles on Estate Management, the recommendations of the Judicial Planning Working Group and case management systems. Correspondence had also been received from a Board member in advance of the meeting, which had </w:t>
      </w:r>
      <w:r>
        <w:t xml:space="preserve">also </w:t>
      </w:r>
      <w:r w:rsidRPr="00E77E4F">
        <w:t>been considered. Ms Denning agreed to amend some of the language on certain items.</w:t>
      </w:r>
    </w:p>
    <w:p w14:paraId="6C1E0374" w14:textId="77777777" w:rsidR="00F8443D" w:rsidRPr="00E77E4F" w:rsidRDefault="00F8443D" w:rsidP="00F8443D">
      <w:pPr>
        <w:spacing w:after="120" w:line="360" w:lineRule="auto"/>
      </w:pPr>
      <w:r w:rsidRPr="00E77E4F">
        <w:rPr>
          <w:color w:val="231F20"/>
        </w:rPr>
        <w:t xml:space="preserve">Following the discussions, the Board approved the Strategic Plan. The Chairperson undertook to complete the foreword to Ms. Denning and the Secretary to the Board, Ms. Scott. The Chairperson thanked Ms Denning for </w:t>
      </w:r>
      <w:r>
        <w:rPr>
          <w:color w:val="231F20"/>
        </w:rPr>
        <w:t>her work on the plan.</w:t>
      </w:r>
    </w:p>
    <w:p w14:paraId="567763C3" w14:textId="77777777" w:rsidR="00F8443D" w:rsidRPr="001F5EE8" w:rsidRDefault="00F8443D" w:rsidP="00F8443D">
      <w:pPr>
        <w:spacing w:after="120" w:line="360" w:lineRule="auto"/>
      </w:pPr>
    </w:p>
    <w:p w14:paraId="58178FDB" w14:textId="18A7DE3E" w:rsidR="00492DF5" w:rsidRPr="00F8443D" w:rsidRDefault="00F8443D" w:rsidP="00F8443D">
      <w:pPr>
        <w:spacing w:after="120" w:line="360" w:lineRule="auto"/>
        <w:rPr>
          <w:b/>
          <w:bCs/>
        </w:rPr>
      </w:pPr>
      <w:r w:rsidRPr="00573B01">
        <w:rPr>
          <w:b/>
          <w:bCs/>
        </w:rPr>
        <w:t>Next meeting scheduled meeting is 13</w:t>
      </w:r>
      <w:r w:rsidRPr="00573B01">
        <w:rPr>
          <w:b/>
          <w:bCs/>
          <w:vertAlign w:val="superscript"/>
        </w:rPr>
        <w:t>th</w:t>
      </w:r>
      <w:r w:rsidRPr="00573B01">
        <w:rPr>
          <w:b/>
          <w:bCs/>
        </w:rPr>
        <w:t xml:space="preserve"> May 2024 @ 8am Virtual</w:t>
      </w:r>
    </w:p>
    <w:sectPr w:rsidR="00492DF5" w:rsidRPr="00F8443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6624A" w14:textId="77777777" w:rsidR="00F8443D" w:rsidRDefault="00F8443D" w:rsidP="00F8443D">
      <w:r>
        <w:separator/>
      </w:r>
    </w:p>
  </w:endnote>
  <w:endnote w:type="continuationSeparator" w:id="0">
    <w:p w14:paraId="1CD9D7C7" w14:textId="77777777" w:rsidR="00F8443D" w:rsidRDefault="00F8443D" w:rsidP="00F84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69CD5" w14:textId="77777777" w:rsidR="00F8443D" w:rsidRDefault="00F8443D" w:rsidP="00F8443D">
      <w:r>
        <w:separator/>
      </w:r>
    </w:p>
  </w:footnote>
  <w:footnote w:type="continuationSeparator" w:id="0">
    <w:p w14:paraId="0CE835D8" w14:textId="77777777" w:rsidR="00F8443D" w:rsidRDefault="00F8443D" w:rsidP="00F84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4098A" w14:textId="2FFC423A" w:rsidR="00F8443D" w:rsidRDefault="00F8443D">
    <w:pPr>
      <w:pStyle w:val="Header"/>
    </w:pPr>
    <w:r>
      <w:rPr>
        <w:noProof/>
      </w:rPr>
      <w:drawing>
        <wp:anchor distT="0" distB="0" distL="0" distR="0" simplePos="0" relativeHeight="251659264" behindDoc="1" locked="0" layoutInCell="1" allowOverlap="1" wp14:anchorId="7B85673C" wp14:editId="58F257B4">
          <wp:simplePos x="0" y="0"/>
          <wp:positionH relativeFrom="margin">
            <wp:posOffset>4563208</wp:posOffset>
          </wp:positionH>
          <wp:positionV relativeFrom="page">
            <wp:posOffset>140677</wp:posOffset>
          </wp:positionV>
          <wp:extent cx="1220391" cy="606669"/>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226723" cy="60981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36D4"/>
    <w:multiLevelType w:val="hybridMultilevel"/>
    <w:tmpl w:val="4FFA93B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26FD6DDA"/>
    <w:multiLevelType w:val="hybridMultilevel"/>
    <w:tmpl w:val="49E07A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59078E5"/>
    <w:multiLevelType w:val="hybridMultilevel"/>
    <w:tmpl w:val="71ECEE7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16cid:durableId="531380547">
    <w:abstractNumId w:val="2"/>
  </w:num>
  <w:num w:numId="2" w16cid:durableId="1862863993">
    <w:abstractNumId w:val="0"/>
  </w:num>
  <w:num w:numId="3" w16cid:durableId="735780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43D"/>
    <w:rsid w:val="00003D64"/>
    <w:rsid w:val="00492DF5"/>
    <w:rsid w:val="005A1207"/>
    <w:rsid w:val="00914DED"/>
    <w:rsid w:val="009F0A44"/>
    <w:rsid w:val="00F8443D"/>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EAF75"/>
  <w15:chartTrackingRefBased/>
  <w15:docId w15:val="{FF927B28-7222-418F-B94B-330824003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43D"/>
    <w:pPr>
      <w:widowControl w:val="0"/>
      <w:autoSpaceDE w:val="0"/>
      <w:autoSpaceDN w:val="0"/>
      <w:spacing w:after="0" w:line="240" w:lineRule="auto"/>
    </w:pPr>
    <w:rPr>
      <w:rFonts w:ascii="Arial" w:eastAsia="Arial" w:hAnsi="Arial" w:cs="Arial"/>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8443D"/>
    <w:rPr>
      <w:sz w:val="19"/>
      <w:szCs w:val="19"/>
    </w:rPr>
  </w:style>
  <w:style w:type="character" w:customStyle="1" w:styleId="BodyTextChar">
    <w:name w:val="Body Text Char"/>
    <w:basedOn w:val="DefaultParagraphFont"/>
    <w:link w:val="BodyText"/>
    <w:uiPriority w:val="1"/>
    <w:rsid w:val="00F8443D"/>
    <w:rPr>
      <w:rFonts w:ascii="Arial" w:eastAsia="Arial" w:hAnsi="Arial" w:cs="Arial"/>
      <w:kern w:val="0"/>
      <w:sz w:val="19"/>
      <w:szCs w:val="19"/>
      <w:lang w:val="en-US"/>
      <w14:ligatures w14:val="none"/>
    </w:rPr>
  </w:style>
  <w:style w:type="paragraph" w:styleId="Header">
    <w:name w:val="header"/>
    <w:basedOn w:val="Normal"/>
    <w:link w:val="HeaderChar"/>
    <w:uiPriority w:val="99"/>
    <w:unhideWhenUsed/>
    <w:rsid w:val="00F8443D"/>
    <w:pPr>
      <w:tabs>
        <w:tab w:val="center" w:pos="4513"/>
        <w:tab w:val="right" w:pos="9026"/>
      </w:tabs>
    </w:pPr>
  </w:style>
  <w:style w:type="character" w:customStyle="1" w:styleId="HeaderChar">
    <w:name w:val="Header Char"/>
    <w:basedOn w:val="DefaultParagraphFont"/>
    <w:link w:val="Header"/>
    <w:uiPriority w:val="99"/>
    <w:rsid w:val="00F8443D"/>
    <w:rPr>
      <w:rFonts w:ascii="Arial" w:eastAsia="Arial" w:hAnsi="Arial" w:cs="Arial"/>
      <w:kern w:val="0"/>
      <w:lang w:val="en-US"/>
      <w14:ligatures w14:val="none"/>
    </w:rPr>
  </w:style>
  <w:style w:type="paragraph" w:styleId="Footer">
    <w:name w:val="footer"/>
    <w:basedOn w:val="Normal"/>
    <w:link w:val="FooterChar"/>
    <w:uiPriority w:val="99"/>
    <w:unhideWhenUsed/>
    <w:rsid w:val="00F8443D"/>
    <w:pPr>
      <w:tabs>
        <w:tab w:val="center" w:pos="4513"/>
        <w:tab w:val="right" w:pos="9026"/>
      </w:tabs>
    </w:pPr>
  </w:style>
  <w:style w:type="character" w:customStyle="1" w:styleId="FooterChar">
    <w:name w:val="Footer Char"/>
    <w:basedOn w:val="DefaultParagraphFont"/>
    <w:link w:val="Footer"/>
    <w:uiPriority w:val="99"/>
    <w:rsid w:val="00F8443D"/>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522</Words>
  <Characters>2980</Characters>
  <Application>Microsoft Office Word</Application>
  <DocSecurity>0</DocSecurity>
  <Lines>24</Lines>
  <Paragraphs>6</Paragraphs>
  <ScaleCrop>false</ScaleCrop>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Murphy</dc:creator>
  <cp:keywords/>
  <dc:description/>
  <cp:lastModifiedBy>Rachel Murphy</cp:lastModifiedBy>
  <cp:revision>2</cp:revision>
  <dcterms:created xsi:type="dcterms:W3CDTF">2024-05-16T11:22:00Z</dcterms:created>
  <dcterms:modified xsi:type="dcterms:W3CDTF">2024-05-16T11:24:00Z</dcterms:modified>
</cp:coreProperties>
</file>