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DA7F0" w14:textId="77777777" w:rsidR="00951AD1" w:rsidRPr="00CB095D" w:rsidRDefault="00951AD1" w:rsidP="00951AD1">
      <w:pPr>
        <w:tabs>
          <w:tab w:val="left" w:pos="3841"/>
        </w:tabs>
        <w:jc w:val="center"/>
        <w:rPr>
          <w:rFonts w:ascii="Arial" w:hAnsi="Arial" w:cs="Arial"/>
          <w:color w:val="231F20"/>
          <w:spacing w:val="-5"/>
          <w:w w:val="105"/>
          <w:sz w:val="20"/>
          <w:szCs w:val="20"/>
        </w:rPr>
      </w:pPr>
      <w:r w:rsidRPr="00CB095D">
        <w:rPr>
          <w:rFonts w:ascii="Arial" w:hAnsi="Arial" w:cs="Arial"/>
          <w:color w:val="231F20"/>
          <w:w w:val="105"/>
          <w:sz w:val="20"/>
          <w:szCs w:val="20"/>
        </w:rPr>
        <w:t>Uimh.</w:t>
      </w:r>
      <w:r w:rsidRPr="00CB095D">
        <w:rPr>
          <w:rFonts w:ascii="Arial" w:hAnsi="Arial" w:cs="Arial"/>
          <w:color w:val="231F20"/>
          <w:spacing w:val="1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5"/>
          <w:w w:val="105"/>
          <w:sz w:val="20"/>
          <w:szCs w:val="20"/>
        </w:rPr>
        <w:t>9.</w:t>
      </w:r>
    </w:p>
    <w:p w14:paraId="64907069" w14:textId="77777777" w:rsidR="00951AD1" w:rsidRPr="00CB095D" w:rsidRDefault="00951AD1" w:rsidP="00951AD1">
      <w:pPr>
        <w:tabs>
          <w:tab w:val="left" w:pos="3841"/>
        </w:tabs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b/>
          <w:color w:val="231F20"/>
          <w:w w:val="105"/>
          <w:sz w:val="20"/>
          <w:szCs w:val="20"/>
        </w:rPr>
        <w:t>O.</w:t>
      </w:r>
      <w:r w:rsidRPr="00CB095D">
        <w:rPr>
          <w:rFonts w:ascii="Arial" w:hAnsi="Arial" w:cs="Arial"/>
          <w:b/>
          <w:color w:val="231F20"/>
          <w:spacing w:val="-1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b/>
          <w:color w:val="231F20"/>
          <w:w w:val="105"/>
          <w:sz w:val="20"/>
          <w:szCs w:val="20"/>
        </w:rPr>
        <w:t>70,</w:t>
      </w:r>
      <w:r w:rsidRPr="00CB095D">
        <w:rPr>
          <w:rFonts w:ascii="Arial" w:hAnsi="Arial" w:cs="Arial"/>
          <w:b/>
          <w:color w:val="231F20"/>
          <w:spacing w:val="-1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b/>
          <w:color w:val="231F20"/>
          <w:w w:val="105"/>
          <w:sz w:val="20"/>
          <w:szCs w:val="20"/>
        </w:rPr>
        <w:t>r.</w:t>
      </w:r>
      <w:r w:rsidRPr="00CB095D">
        <w:rPr>
          <w:rFonts w:ascii="Arial" w:hAnsi="Arial" w:cs="Arial"/>
          <w:b/>
          <w:color w:val="231F20"/>
          <w:spacing w:val="-1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b/>
          <w:color w:val="231F20"/>
          <w:spacing w:val="-2"/>
          <w:w w:val="105"/>
          <w:sz w:val="20"/>
          <w:szCs w:val="20"/>
        </w:rPr>
        <w:t>32(7)</w:t>
      </w:r>
    </w:p>
    <w:p w14:paraId="14355E43" w14:textId="77777777" w:rsidR="00951AD1" w:rsidRPr="00CB095D" w:rsidRDefault="00951AD1" w:rsidP="00951AD1">
      <w:pPr>
        <w:pStyle w:val="BodyText"/>
        <w:spacing w:before="135"/>
        <w:jc w:val="center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15"/>
          <w:sz w:val="20"/>
          <w:szCs w:val="20"/>
        </w:rPr>
        <w:t>Mionn</w:t>
      </w:r>
      <w:r w:rsidRPr="00CB095D">
        <w:rPr>
          <w:rFonts w:ascii="Arial" w:hAnsi="Arial" w:cs="Arial"/>
          <w:color w:val="231F20"/>
          <w:spacing w:val="3"/>
          <w:w w:val="11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5"/>
          <w:sz w:val="20"/>
          <w:szCs w:val="20"/>
        </w:rPr>
        <w:t>na</w:t>
      </w:r>
      <w:r w:rsidRPr="00CB095D">
        <w:rPr>
          <w:rFonts w:ascii="Arial" w:hAnsi="Arial" w:cs="Arial"/>
          <w:color w:val="231F20"/>
          <w:spacing w:val="4"/>
          <w:w w:val="11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5"/>
          <w:sz w:val="20"/>
          <w:szCs w:val="20"/>
        </w:rPr>
        <w:t>lia-</w:t>
      </w:r>
      <w:r w:rsidRPr="00CB095D">
        <w:rPr>
          <w:rFonts w:ascii="Arial" w:hAnsi="Arial" w:cs="Arial"/>
          <w:color w:val="231F20"/>
          <w:spacing w:val="-2"/>
          <w:w w:val="115"/>
          <w:sz w:val="20"/>
          <w:szCs w:val="20"/>
        </w:rPr>
        <w:t>chigirí.</w:t>
      </w:r>
    </w:p>
    <w:p w14:paraId="5E6DFC51" w14:textId="77777777" w:rsidR="00951AD1" w:rsidRPr="00CB095D" w:rsidRDefault="00951AD1" w:rsidP="00951AD1">
      <w:pPr>
        <w:pStyle w:val="BodyText"/>
        <w:spacing w:before="170"/>
        <w:rPr>
          <w:rFonts w:ascii="Arial" w:hAnsi="Arial" w:cs="Arial"/>
          <w:sz w:val="20"/>
          <w:szCs w:val="20"/>
        </w:rPr>
      </w:pPr>
    </w:p>
    <w:p w14:paraId="3C75904F" w14:textId="77777777" w:rsidR="00951AD1" w:rsidRPr="00CB095D" w:rsidRDefault="00951AD1" w:rsidP="00951AD1">
      <w:pPr>
        <w:jc w:val="center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05"/>
          <w:sz w:val="20"/>
          <w:szCs w:val="20"/>
        </w:rPr>
        <w:t>[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Ceannteideal</w:t>
      </w:r>
      <w:r w:rsidRPr="00CB095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mar</w:t>
      </w:r>
      <w:r w:rsidRPr="00CB095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atá</w:t>
      </w:r>
      <w:r w:rsidRPr="00CB095D">
        <w:rPr>
          <w:rFonts w:ascii="Arial" w:hAnsi="Arial" w:cs="Arial"/>
          <w:i/>
          <w:color w:val="231F20"/>
          <w:spacing w:val="8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i</w:t>
      </w:r>
      <w:r w:rsidRPr="00CB095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bhFoirm</w:t>
      </w:r>
      <w:r w:rsidRPr="00CB095D">
        <w:rPr>
          <w:rFonts w:ascii="Arial" w:hAnsi="Arial" w:cs="Arial"/>
          <w:i/>
          <w:color w:val="231F20"/>
          <w:spacing w:val="8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Uimh.</w:t>
      </w:r>
      <w:r w:rsidRPr="00CB095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5"/>
          <w:w w:val="105"/>
          <w:sz w:val="20"/>
          <w:szCs w:val="20"/>
        </w:rPr>
        <w:t>1].</w:t>
      </w:r>
    </w:p>
    <w:p w14:paraId="052DFB39" w14:textId="77777777" w:rsidR="00951AD1" w:rsidRPr="00CB095D" w:rsidRDefault="00951AD1" w:rsidP="00951AD1">
      <w:pPr>
        <w:pStyle w:val="BodyText"/>
        <w:tabs>
          <w:tab w:val="left" w:pos="3116"/>
          <w:tab w:val="left" w:pos="5696"/>
        </w:tabs>
        <w:spacing w:before="139" w:line="232" w:lineRule="auto"/>
        <w:ind w:firstLine="159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05"/>
          <w:sz w:val="20"/>
          <w:szCs w:val="20"/>
        </w:rPr>
        <w:t>Is</w:t>
      </w:r>
      <w:r w:rsidRPr="00CB095D">
        <w:rPr>
          <w:rFonts w:ascii="Arial" w:hAnsi="Arial" w:cs="Arial"/>
          <w:color w:val="231F20"/>
          <w:spacing w:val="32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sinne</w:t>
      </w:r>
      <w:r w:rsidRPr="00CB095D">
        <w:rPr>
          <w:rFonts w:ascii="Arial" w:hAnsi="Arial" w:cs="Arial"/>
          <w:color w:val="231F20"/>
          <w:spacing w:val="32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na</w:t>
      </w:r>
      <w:r w:rsidRPr="00CB095D">
        <w:rPr>
          <w:rFonts w:ascii="Arial" w:hAnsi="Arial" w:cs="Arial"/>
          <w:color w:val="231F20"/>
          <w:spacing w:val="34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lia-chigirí</w:t>
      </w:r>
      <w:r w:rsidRPr="00CB095D">
        <w:rPr>
          <w:rFonts w:ascii="Arial" w:hAnsi="Arial" w:cs="Arial"/>
          <w:color w:val="231F20"/>
          <w:spacing w:val="32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a</w:t>
      </w:r>
      <w:r w:rsidRPr="00CB095D">
        <w:rPr>
          <w:rFonts w:ascii="Arial" w:hAnsi="Arial" w:cs="Arial"/>
          <w:color w:val="231F20"/>
          <w:spacing w:val="32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ceapadh</w:t>
      </w:r>
      <w:r w:rsidRPr="00CB095D">
        <w:rPr>
          <w:rFonts w:ascii="Arial" w:hAnsi="Arial" w:cs="Arial"/>
          <w:color w:val="231F20"/>
          <w:spacing w:val="32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i</w:t>
      </w:r>
      <w:r w:rsidRPr="00CB095D">
        <w:rPr>
          <w:rFonts w:ascii="Arial" w:hAnsi="Arial" w:cs="Arial"/>
          <w:color w:val="231F20"/>
          <w:spacing w:val="32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gcúis</w:t>
      </w:r>
      <w:r w:rsidRPr="00CB095D">
        <w:rPr>
          <w:rFonts w:ascii="Arial" w:hAnsi="Arial" w:cs="Arial"/>
          <w:color w:val="231F20"/>
          <w:spacing w:val="32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san</w:t>
      </w:r>
      <w:r w:rsidRPr="00CB095D">
        <w:rPr>
          <w:rFonts w:ascii="Arial" w:hAnsi="Arial" w:cs="Arial"/>
          <w:color w:val="231F20"/>
          <w:spacing w:val="34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Ard-Chúirt</w:t>
      </w:r>
      <w:r w:rsidRPr="00CB095D">
        <w:rPr>
          <w:rFonts w:ascii="Arial" w:hAnsi="Arial" w:cs="Arial"/>
          <w:color w:val="231F20"/>
          <w:spacing w:val="32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arb</w:t>
      </w:r>
      <w:r w:rsidRPr="00CB095D">
        <w:rPr>
          <w:rFonts w:ascii="Arial" w:hAnsi="Arial" w:cs="Arial"/>
          <w:color w:val="231F20"/>
          <w:spacing w:val="32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 xml:space="preserve">achainíoch </w:t>
      </w:r>
      <w:r w:rsidRPr="00CB095D">
        <w:rPr>
          <w:rFonts w:ascii="Arial" w:hAnsi="Arial" w:cs="Arial"/>
          <w:color w:val="231F20"/>
          <w:spacing w:val="-4"/>
          <w:w w:val="105"/>
          <w:sz w:val="20"/>
          <w:szCs w:val="20"/>
        </w:rPr>
        <w:t>inti</w:t>
      </w:r>
      <w:r w:rsidRPr="00CB095D">
        <w:rPr>
          <w:rFonts w:ascii="Arial" w:hAnsi="Arial" w:cs="Arial"/>
          <w:color w:val="231F20"/>
          <w:sz w:val="20"/>
          <w:szCs w:val="20"/>
        </w:rPr>
        <w:tab/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agus ar freagróir inti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,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 xml:space="preserve"> ....................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chun scrúdú a dhéanamh</w:t>
      </w:r>
      <w:r w:rsidRPr="00CB095D">
        <w:rPr>
          <w:rFonts w:ascii="Arial" w:hAnsi="Arial" w:cs="Arial"/>
          <w:color w:val="231F20"/>
          <w:spacing w:val="33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ar bhaill</w:t>
      </w:r>
      <w:r w:rsidRPr="00CB095D">
        <w:rPr>
          <w:rFonts w:ascii="Arial" w:hAnsi="Arial" w:cs="Arial"/>
          <w:color w:val="231F20"/>
          <w:spacing w:val="33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agus</w:t>
      </w:r>
      <w:r w:rsidRPr="00CB095D">
        <w:rPr>
          <w:rFonts w:ascii="Arial" w:hAnsi="Arial" w:cs="Arial"/>
          <w:color w:val="231F20"/>
          <w:spacing w:val="33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orgáin ghiniúna</w:t>
      </w:r>
      <w:r w:rsidRPr="00CB095D">
        <w:rPr>
          <w:rFonts w:ascii="Arial" w:hAnsi="Arial" w:cs="Arial"/>
          <w:color w:val="231F20"/>
          <w:spacing w:val="33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an achainígh</w:t>
      </w:r>
      <w:r w:rsidRPr="00CB095D">
        <w:rPr>
          <w:rFonts w:ascii="Arial" w:hAnsi="Arial" w:cs="Arial"/>
          <w:color w:val="231F20"/>
          <w:spacing w:val="33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sin,</w:t>
      </w:r>
      <w:r w:rsidRPr="00CB095D">
        <w:rPr>
          <w:rFonts w:ascii="Arial" w:hAnsi="Arial" w:cs="Arial"/>
          <w:color w:val="231F20"/>
          <w:spacing w:val="33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agus ar</w:t>
      </w:r>
      <w:r w:rsidRPr="00CB095D">
        <w:rPr>
          <w:rFonts w:ascii="Arial" w:hAnsi="Arial" w:cs="Arial"/>
          <w:color w:val="231F20"/>
          <w:spacing w:val="33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bhaill agus orgáin ghiniúna an fhreagróra sin freisin.</w:t>
      </w:r>
    </w:p>
    <w:p w14:paraId="500B68FC" w14:textId="77777777" w:rsidR="00951AD1" w:rsidRPr="00CB095D" w:rsidRDefault="00951AD1" w:rsidP="00951AD1">
      <w:pPr>
        <w:pStyle w:val="BodyText"/>
        <w:tabs>
          <w:tab w:val="left" w:pos="2371"/>
          <w:tab w:val="left" w:pos="5830"/>
          <w:tab w:val="left" w:pos="5861"/>
        </w:tabs>
        <w:spacing w:before="144" w:line="232" w:lineRule="auto"/>
        <w:ind w:firstLine="159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10"/>
          <w:sz w:val="20"/>
          <w:szCs w:val="20"/>
        </w:rPr>
        <w:t xml:space="preserve">Mionnaímid, faoi seach, dar Dia na nUilechumhachtaí, go ndéanfaimid go fírinneach agus go feadh ár scile scrúdú ar bhaill agus orgáin ghiniúna 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an....................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sin,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t-achainíoch,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freisin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ar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bhaill</w:t>
      </w:r>
      <w:r w:rsidRPr="00CB095D">
        <w:rPr>
          <w:rFonts w:ascii="Arial" w:hAnsi="Arial" w:cs="Arial"/>
          <w:color w:val="231F20"/>
          <w:spacing w:val="-9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CB095D">
        <w:rPr>
          <w:rFonts w:ascii="Arial" w:hAnsi="Arial" w:cs="Arial"/>
          <w:color w:val="231F20"/>
          <w:spacing w:val="-8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orgáin</w:t>
      </w:r>
      <w:r w:rsidRPr="00CB095D">
        <w:rPr>
          <w:rFonts w:ascii="Arial" w:hAnsi="Arial" w:cs="Arial"/>
          <w:color w:val="231F20"/>
          <w:spacing w:val="-8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 xml:space="preserve">ghiniúna 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an....................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sin, an freagróir, agus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go dtabharfaimid tuarascáil chóir fhírinn-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each i scríbhinn an bhfuil seisean, an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sin,</w:t>
      </w:r>
      <w:r w:rsidRPr="00CB095D">
        <w:rPr>
          <w:rFonts w:ascii="Arial" w:hAnsi="Arial" w:cs="Arial"/>
          <w:color w:val="231F20"/>
          <w:spacing w:val="-1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inniúil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ar ghníomh na giniúna a dhéanamh, agus mura bhfuil, an féidir an neamh-inniúlacht sin a mhaolú nó a chur ar ceal le healaín nó le scil, agus freisin cibé acu atá nó nach bhfuil uirthise, an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sin,</w:t>
      </w:r>
      <w:r w:rsidRPr="00CB095D">
        <w:rPr>
          <w:rFonts w:ascii="Arial" w:hAnsi="Arial" w:cs="Arial"/>
          <w:color w:val="231F20"/>
          <w:spacing w:val="-1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aon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bhac óna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taobh</w:t>
      </w:r>
      <w:r w:rsidRPr="00CB095D">
        <w:rPr>
          <w:rFonts w:ascii="Arial" w:hAnsi="Arial" w:cs="Arial"/>
          <w:color w:val="231F20"/>
          <w:spacing w:val="-5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sise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ar</w:t>
      </w:r>
      <w:r w:rsidRPr="00CB095D">
        <w:rPr>
          <w:rFonts w:ascii="Arial" w:hAnsi="Arial" w:cs="Arial"/>
          <w:color w:val="231F20"/>
          <w:spacing w:val="-5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cosc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é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ar</w:t>
      </w:r>
      <w:r w:rsidRPr="00CB095D">
        <w:rPr>
          <w:rFonts w:ascii="Arial" w:hAnsi="Arial" w:cs="Arial"/>
          <w:color w:val="231F20"/>
          <w:spacing w:val="-5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bpósadh</w:t>
      </w:r>
      <w:r w:rsidRPr="00CB095D">
        <w:rPr>
          <w:rFonts w:ascii="Arial" w:hAnsi="Arial" w:cs="Arial"/>
          <w:color w:val="231F20"/>
          <w:spacing w:val="-5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chur</w:t>
      </w:r>
      <w:r w:rsidRPr="00CB095D">
        <w:rPr>
          <w:rFonts w:ascii="Arial" w:hAnsi="Arial" w:cs="Arial"/>
          <w:color w:val="231F20"/>
          <w:spacing w:val="-5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i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gcrích,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CB095D">
        <w:rPr>
          <w:rFonts w:ascii="Arial" w:hAnsi="Arial" w:cs="Arial"/>
          <w:color w:val="231F20"/>
          <w:spacing w:val="-5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féidir</w:t>
      </w:r>
      <w:r w:rsidRPr="00CB095D">
        <w:rPr>
          <w:rFonts w:ascii="Arial" w:hAnsi="Arial" w:cs="Arial"/>
          <w:color w:val="231F20"/>
          <w:spacing w:val="-5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 xml:space="preserve">bac sin (más ann) a mhaolú nó a chur ar ceal le healaín nó le scil, agus go 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ndéanfaimid an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tuarascáil sin faoinár láimh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a sheoladh, i</w:t>
      </w:r>
      <w:r w:rsidRPr="00CB095D">
        <w:rPr>
          <w:rFonts w:ascii="Arial" w:hAnsi="Arial" w:cs="Arial"/>
          <w:color w:val="231F20"/>
          <w:spacing w:val="-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 xml:space="preserve">gclúdach séalaithe,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leis an bpost cláraithe chuig Máistir na hArd-Chúirte, na Ceithre Chúirt, Baile Átha Cliath.</w:t>
      </w:r>
    </w:p>
    <w:p w14:paraId="60C77CFD" w14:textId="77777777" w:rsidR="00951AD1" w:rsidRPr="00CB095D" w:rsidRDefault="00951AD1" w:rsidP="00951AD1">
      <w:pPr>
        <w:pStyle w:val="BodyText"/>
        <w:spacing w:before="146" w:line="415" w:lineRule="auto"/>
        <w:ind w:right="2119"/>
        <w:jc w:val="both"/>
        <w:rPr>
          <w:rFonts w:ascii="Arial" w:hAnsi="Arial" w:cs="Arial"/>
          <w:color w:val="231F20"/>
          <w:w w:val="110"/>
          <w:sz w:val="20"/>
          <w:szCs w:val="20"/>
        </w:rPr>
      </w:pPr>
    </w:p>
    <w:p w14:paraId="6012CFE6" w14:textId="77777777" w:rsidR="00951AD1" w:rsidRPr="00CB095D" w:rsidRDefault="00951AD1" w:rsidP="00951AD1">
      <w:pPr>
        <w:pStyle w:val="BodyText"/>
        <w:spacing w:before="146" w:line="415" w:lineRule="auto"/>
        <w:jc w:val="both"/>
        <w:rPr>
          <w:rFonts w:ascii="Arial" w:hAnsi="Arial" w:cs="Arial"/>
          <w:color w:val="231F20"/>
          <w:w w:val="110"/>
          <w:sz w:val="20"/>
          <w:szCs w:val="20"/>
        </w:rPr>
      </w:pPr>
      <w:r w:rsidRPr="00CB095D">
        <w:rPr>
          <w:rFonts w:ascii="Arial" w:hAnsi="Arial" w:cs="Arial"/>
          <w:color w:val="231F20"/>
          <w:w w:val="110"/>
          <w:sz w:val="20"/>
          <w:szCs w:val="20"/>
        </w:rPr>
        <w:t>(Arna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shíniú)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 xml:space="preserve"> ....................</w:t>
      </w:r>
    </w:p>
    <w:p w14:paraId="4CBE8A2A" w14:textId="77777777" w:rsidR="00951AD1" w:rsidRPr="00CB095D" w:rsidRDefault="00951AD1" w:rsidP="00951AD1">
      <w:pPr>
        <w:pStyle w:val="BodyText"/>
        <w:spacing w:before="146" w:line="415" w:lineRule="auto"/>
        <w:jc w:val="both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10"/>
          <w:sz w:val="20"/>
          <w:szCs w:val="20"/>
        </w:rPr>
        <w:t>(Arna</w:t>
      </w:r>
      <w:r w:rsidRPr="00CB095D">
        <w:rPr>
          <w:rFonts w:ascii="Arial" w:hAnsi="Arial" w:cs="Arial"/>
          <w:color w:val="231F20"/>
          <w:spacing w:val="18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shíniú)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 xml:space="preserve"> ....................</w:t>
      </w:r>
    </w:p>
    <w:p w14:paraId="44C73E68" w14:textId="77777777" w:rsidR="00951AD1" w:rsidRPr="00CB095D" w:rsidRDefault="00951AD1" w:rsidP="00951AD1">
      <w:pPr>
        <w:pStyle w:val="BodyText"/>
        <w:spacing w:before="1" w:line="182" w:lineRule="exact"/>
        <w:jc w:val="both"/>
        <w:rPr>
          <w:rFonts w:ascii="Arial" w:hAnsi="Arial" w:cs="Arial"/>
          <w:color w:val="231F20"/>
          <w:w w:val="110"/>
          <w:sz w:val="20"/>
          <w:szCs w:val="20"/>
        </w:rPr>
      </w:pPr>
    </w:p>
    <w:p w14:paraId="2AB1EAC2" w14:textId="77777777" w:rsidR="00951AD1" w:rsidRPr="00CB095D" w:rsidRDefault="00951AD1" w:rsidP="00951AD1">
      <w:pPr>
        <w:pStyle w:val="BodyText"/>
        <w:spacing w:before="1" w:line="182" w:lineRule="exact"/>
        <w:jc w:val="both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10"/>
          <w:sz w:val="20"/>
          <w:szCs w:val="20"/>
        </w:rPr>
        <w:t>Arna</w:t>
      </w:r>
      <w:r w:rsidRPr="00CB095D">
        <w:rPr>
          <w:rFonts w:ascii="Arial" w:hAnsi="Arial" w:cs="Arial"/>
          <w:color w:val="231F20"/>
          <w:spacing w:val="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mhionnú</w:t>
      </w:r>
      <w:r w:rsidRPr="00CB095D">
        <w:rPr>
          <w:rFonts w:ascii="Arial" w:hAnsi="Arial" w:cs="Arial"/>
          <w:color w:val="231F20"/>
          <w:spacing w:val="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ag</w:t>
      </w:r>
      <w:r w:rsidRPr="00CB095D">
        <w:rPr>
          <w:rFonts w:ascii="Arial" w:hAnsi="Arial" w:cs="Arial"/>
          <w:color w:val="231F20"/>
          <w:spacing w:val="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na</w:t>
      </w:r>
      <w:r w:rsidRPr="00CB095D">
        <w:rPr>
          <w:rFonts w:ascii="Arial" w:hAnsi="Arial" w:cs="Arial"/>
          <w:color w:val="231F20"/>
          <w:spacing w:val="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cigirí</w:t>
      </w:r>
      <w:r w:rsidRPr="00CB095D">
        <w:rPr>
          <w:rFonts w:ascii="Arial" w:hAnsi="Arial" w:cs="Arial"/>
          <w:color w:val="231F20"/>
          <w:spacing w:val="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sin</w:t>
      </w:r>
      <w:r w:rsidRPr="00CB095D">
        <w:rPr>
          <w:rFonts w:ascii="Arial" w:hAnsi="Arial" w:cs="Arial"/>
          <w:color w:val="231F20"/>
          <w:spacing w:val="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10"/>
          <w:w w:val="110"/>
          <w:sz w:val="20"/>
          <w:szCs w:val="20"/>
        </w:rPr>
        <w:t>i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6"/>
          <w:w w:val="105"/>
          <w:sz w:val="20"/>
          <w:szCs w:val="20"/>
        </w:rPr>
        <w:t>Dé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sz w:val="20"/>
          <w:szCs w:val="20"/>
        </w:rPr>
        <w:tab/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lá</w:t>
      </w:r>
      <w:r w:rsidRPr="00CB095D">
        <w:rPr>
          <w:rFonts w:ascii="Arial" w:hAnsi="Arial" w:cs="Arial"/>
          <w:color w:val="231F20"/>
          <w:spacing w:val="40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de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 xml:space="preserve">, </w:t>
      </w:r>
      <w:r w:rsidRPr="00CB095D">
        <w:rPr>
          <w:rFonts w:ascii="Arial" w:hAnsi="Arial" w:cs="Arial"/>
          <w:color w:val="231F20"/>
          <w:spacing w:val="-5"/>
          <w:w w:val="105"/>
          <w:sz w:val="20"/>
          <w:szCs w:val="20"/>
        </w:rPr>
        <w:t>20</w:t>
      </w:r>
      <w:r w:rsidRPr="00CB095D">
        <w:rPr>
          <w:rFonts w:ascii="Arial" w:hAnsi="Arial" w:cs="Arial"/>
          <w:color w:val="231F20"/>
          <w:spacing w:val="-6"/>
          <w:w w:val="110"/>
          <w:sz w:val="20"/>
          <w:szCs w:val="20"/>
        </w:rPr>
        <w:t>....................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, os mo chomhairse, Cláraitheoir don Ard-Chúirt.</w:t>
      </w:r>
    </w:p>
    <w:p w14:paraId="0687D931" w14:textId="77777777" w:rsidR="00951AD1" w:rsidRPr="00CB095D" w:rsidRDefault="00951AD1" w:rsidP="00951AD1">
      <w:pPr>
        <w:spacing w:before="97" w:line="182" w:lineRule="exact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spacing w:val="-2"/>
          <w:sz w:val="20"/>
          <w:szCs w:val="20"/>
        </w:rPr>
        <w:t>................................................</w:t>
      </w:r>
    </w:p>
    <w:p w14:paraId="24A3CF92" w14:textId="77777777" w:rsidR="00951AD1" w:rsidRPr="00CB095D" w:rsidRDefault="00951AD1" w:rsidP="00951AD1">
      <w:pPr>
        <w:pStyle w:val="BodyText"/>
        <w:spacing w:line="182" w:lineRule="exact"/>
        <w:rPr>
          <w:rFonts w:ascii="Arial" w:hAnsi="Arial" w:cs="Arial"/>
          <w:color w:val="231F20"/>
          <w:spacing w:val="-2"/>
          <w:w w:val="110"/>
          <w:sz w:val="20"/>
          <w:szCs w:val="20"/>
        </w:rPr>
      </w:pP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Cláraitheoir.</w:t>
      </w:r>
    </w:p>
    <w:p w14:paraId="1E56A02B" w14:textId="47DD3CBC" w:rsidR="00492DF5" w:rsidRPr="00FA4160" w:rsidRDefault="00492DF5" w:rsidP="00951AD1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D1"/>
    <w:rsid w:val="00003D64"/>
    <w:rsid w:val="000C7B34"/>
    <w:rsid w:val="00261CF7"/>
    <w:rsid w:val="00372528"/>
    <w:rsid w:val="003F01E3"/>
    <w:rsid w:val="00492DF5"/>
    <w:rsid w:val="00895E06"/>
    <w:rsid w:val="00914DED"/>
    <w:rsid w:val="00951AD1"/>
    <w:rsid w:val="00F2793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13B88"/>
  <w15:chartTrackingRefBased/>
  <w15:docId w15:val="{0390C52C-68E1-4319-93FA-7DE5EAC01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A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g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1AD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05383" w:themeColor="accent1" w:themeShade="BF"/>
      <w:kern w:val="2"/>
      <w:sz w:val="40"/>
      <w:szCs w:val="40"/>
      <w:lang w:val="en-IE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AD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05383" w:themeColor="accent1" w:themeShade="BF"/>
      <w:kern w:val="2"/>
      <w:sz w:val="32"/>
      <w:szCs w:val="32"/>
      <w:lang w:val="en-IE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AD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05383" w:themeColor="accent1" w:themeShade="BF"/>
      <w:kern w:val="2"/>
      <w:sz w:val="28"/>
      <w:szCs w:val="28"/>
      <w:lang w:val="en-IE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AD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05383" w:themeColor="accent1" w:themeShade="BF"/>
      <w:kern w:val="2"/>
      <w:lang w:val="en-IE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AD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05383" w:themeColor="accent1" w:themeShade="BF"/>
      <w:kern w:val="2"/>
      <w:lang w:val="en-IE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AD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IE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AD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IE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AD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IE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AD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IE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AD1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AD1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AD1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AD1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AD1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AD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E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5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AD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E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51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AD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n-IE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51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AD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n-IE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51AD1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AD1"/>
    <w:pPr>
      <w:widowControl/>
      <w:pBdr>
        <w:top w:val="single" w:sz="4" w:space="10" w:color="005383" w:themeColor="accent1" w:themeShade="BF"/>
        <w:bottom w:val="single" w:sz="4" w:space="10" w:color="005383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5383" w:themeColor="accent1" w:themeShade="BF"/>
      <w:kern w:val="2"/>
      <w:lang w:val="en-IE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AD1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AD1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951AD1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951AD1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2026-05-22T14:35:00Z</dcterms:created>
  <dcterms:modified xsi:type="dcterms:W3CDTF">2026-05-22T14:45:00Z</dcterms:modified>
</cp:coreProperties>
</file>