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A7F2" w14:textId="77777777" w:rsidR="00900E9F" w:rsidRDefault="00900E9F" w:rsidP="00900E9F">
      <w:pPr>
        <w:tabs>
          <w:tab w:val="left" w:pos="3841"/>
        </w:tabs>
        <w:jc w:val="center"/>
        <w:rPr>
          <w:rFonts w:ascii="Arial" w:hAnsi="Arial" w:cs="Arial"/>
          <w:color w:val="231F20"/>
          <w:spacing w:val="-5"/>
          <w:position w:val="-4"/>
          <w:sz w:val="20"/>
          <w:szCs w:val="20"/>
        </w:rPr>
      </w:pPr>
      <w:r w:rsidRPr="00CB095D">
        <w:rPr>
          <w:rFonts w:ascii="Arial" w:hAnsi="Arial" w:cs="Arial"/>
          <w:color w:val="231F20"/>
          <w:position w:val="-4"/>
          <w:sz w:val="20"/>
          <w:szCs w:val="20"/>
        </w:rPr>
        <w:t>Uimh.</w:t>
      </w:r>
      <w:r w:rsidRPr="00CB095D">
        <w:rPr>
          <w:rFonts w:ascii="Arial" w:hAnsi="Arial" w:cs="Arial"/>
          <w:color w:val="231F20"/>
          <w:spacing w:val="39"/>
          <w:position w:val="-4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5"/>
          <w:position w:val="-4"/>
          <w:sz w:val="20"/>
          <w:szCs w:val="20"/>
        </w:rPr>
        <w:t>7.</w:t>
      </w:r>
    </w:p>
    <w:p w14:paraId="3454AD2E" w14:textId="77777777" w:rsidR="00900E9F" w:rsidRPr="00CB095D" w:rsidRDefault="00900E9F" w:rsidP="00900E9F">
      <w:pPr>
        <w:tabs>
          <w:tab w:val="left" w:pos="3841"/>
        </w:tabs>
        <w:rPr>
          <w:rFonts w:ascii="Arial" w:hAnsi="Arial" w:cs="Arial"/>
          <w:color w:val="231F20"/>
          <w:spacing w:val="-5"/>
          <w:position w:val="-4"/>
          <w:sz w:val="20"/>
          <w:szCs w:val="20"/>
        </w:rPr>
      </w:pPr>
      <w:r w:rsidRPr="00CB095D">
        <w:rPr>
          <w:rFonts w:ascii="Arial" w:hAnsi="Arial" w:cs="Arial"/>
          <w:b/>
          <w:color w:val="231F20"/>
          <w:sz w:val="20"/>
          <w:szCs w:val="20"/>
        </w:rPr>
        <w:t>O.</w:t>
      </w:r>
      <w:r w:rsidRPr="00CB095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z w:val="20"/>
          <w:szCs w:val="20"/>
        </w:rPr>
        <w:t>29,</w:t>
      </w:r>
      <w:r w:rsidRPr="00CB095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z w:val="20"/>
          <w:szCs w:val="20"/>
        </w:rPr>
        <w:t>r.</w:t>
      </w:r>
      <w:r w:rsidRPr="00CB095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pacing w:val="-10"/>
          <w:sz w:val="20"/>
          <w:szCs w:val="20"/>
        </w:rPr>
        <w:t>7</w:t>
      </w:r>
    </w:p>
    <w:p w14:paraId="2F849561" w14:textId="77777777" w:rsidR="00900E9F" w:rsidRPr="00CB095D" w:rsidRDefault="00900E9F" w:rsidP="00900E9F">
      <w:pPr>
        <w:tabs>
          <w:tab w:val="left" w:pos="3841"/>
        </w:tabs>
        <w:rPr>
          <w:rFonts w:ascii="Arial" w:hAnsi="Arial" w:cs="Arial"/>
          <w:position w:val="-4"/>
          <w:sz w:val="20"/>
          <w:szCs w:val="20"/>
        </w:rPr>
      </w:pPr>
    </w:p>
    <w:p w14:paraId="0C6371A6" w14:textId="77777777" w:rsidR="00900E9F" w:rsidRPr="00CB095D" w:rsidRDefault="00900E9F" w:rsidP="00900E9F">
      <w:pPr>
        <w:pStyle w:val="BodyText"/>
        <w:jc w:val="both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</w:p>
    <w:p w14:paraId="5E0BA4C0" w14:textId="77777777" w:rsidR="00900E9F" w:rsidRPr="00CB095D" w:rsidRDefault="00900E9F" w:rsidP="00900E9F">
      <w:pPr>
        <w:pStyle w:val="BodyText"/>
        <w:jc w:val="center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BANNA CHUN COSTAIS AN BHANCHÉILE A URRÚ.</w:t>
      </w:r>
    </w:p>
    <w:p w14:paraId="7FBC4378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</w:p>
    <w:p w14:paraId="74755E1B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</w:p>
    <w:p w14:paraId="55A83A67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Bíodh a fhios ag cách ón ngníomhas seo go bhfuilimidne,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A.B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 as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etc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.,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P.Q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 as</w:t>
      </w:r>
    </w:p>
    <w:p w14:paraId="31D5605A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etc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., agus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R.S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 as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etc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., gafa faoi cheangal docht ag Máistir na hArd-Chúirte i suim phionósach ... euro atá le híoc le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X.Y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., aturnae thar ceann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C.B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., agus i ngeall lena híoc go hiomlán agus go hionraic go bhfuilimid dár gcur féin, ár n-oidhrí, ár seiceadóirí nó ár riarthóirí, agus gach duine dínn, faoi cheangal docht leis an ngníomhas seo i leith an iomláin.</w:t>
      </w:r>
    </w:p>
    <w:p w14:paraId="61DE3BDA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Arna shéalú lenár séalaí.</w:t>
      </w:r>
    </w:p>
    <w:p w14:paraId="25AB0E43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Arna dhátú an ...... lá de ....... 20 .... .</w:t>
      </w:r>
    </w:p>
    <w:p w14:paraId="2E4EE1AE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De bhrí go bhfuil cúis áirithe ar feitheamh anois san Ard-Chúirt idir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A.B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., achainíoch, de pháirt, agus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C.B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., freagróir, den pháirt eile.</w:t>
      </w:r>
    </w:p>
    <w:p w14:paraId="233492AD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Agus de bhrí, le deimhniú faoina láimh a rinneadh sa chúis an .... lá de .... 20 ...,</w:t>
      </w:r>
    </w:p>
    <w:p w14:paraId="32EBAEBF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gur dheimhnigh an Breithneoir Costas Dlí gur leor .... euro a íoc isteach sa Chúirt</w:t>
      </w:r>
    </w:p>
    <w:p w14:paraId="169B9C32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faoi chomhair chostais an fhreagróra (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 xml:space="preserve">nó 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an achainígh) sin i leith, agus as siocair, éisteacht na cúise sin [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nó ar dhóigh eile mar atá ráite i ndeimhniú an Bhreith-neora Costas Dlí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], nó gur leorurrús le tabhairt in aghaidh na gcostas réamhráite banna faoi láimh agus faoi shéala an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A.B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 sin maille le beirt leorurra, i suim phionósach ... euro, agus é de choinníoll sa bhanna sin go n-íocfar an méid de</w:t>
      </w:r>
    </w:p>
    <w:p w14:paraId="6AC3F697" w14:textId="77777777" w:rsidR="00900E9F" w:rsidRPr="00CB095D" w:rsidRDefault="00900E9F" w:rsidP="00900E9F">
      <w:pPr>
        <w:pStyle w:val="BodyText"/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chostais an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C.B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 sin a dheimhneofar a bheith dlite ón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A.B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 sin agus iníoctha aige, gan a méid a dhul thar an tsuim sin ... euro [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nó ar dhóigh eile de réir mar atá sa</w:t>
      </w:r>
    </w:p>
    <w:p w14:paraId="7AD7E32E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deimhniú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] agus fógra ... uair an chloig i dtaobh na n-urraí sin a bheith le tabhairt</w:t>
      </w:r>
    </w:p>
    <w:p w14:paraId="4733643B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d’aturnae an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C.B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 sin. Anois is é coinníoll an bhanna seo: Más rud é go n-íocfaidh</w:t>
      </w:r>
    </w:p>
    <w:p w14:paraId="1999037A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A.B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 atá faoi cheangal mar a luaitear thuas, a oidhrí, a sheiceadóirí nó a riarthóirí, nó go gcuirfidh siad faoi deara go n-íocfar, go hiomlán agus go hionraic, le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X.Y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. thuasainmnithe, lena oidhrí, lena sheiceadóirí, lena riarthóirí nó lena shannaithe, suim iomlán .... nó costais dhleathacha an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C.B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 sin, an freagróir [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 xml:space="preserve">nó 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an t-ach-ainíoch] i leith, agus as siocair, éisteacht agus thriail na cúise seo [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nó ar dhóigh eile mar atá ráite sa deimhniú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] go feadh ... euro, ansin ar an gcoinníoll sin a chomhlíonadh beidh an banna seo ar neamhní agus gan éifeacht, ach mura gcomhlíonfar é, fanfaidh an céanna i lánfheidhm agus i lánéifeacht.</w:t>
      </w:r>
    </w:p>
    <w:p w14:paraId="1E272335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</w:p>
    <w:p w14:paraId="5E7E7175" w14:textId="77777777" w:rsidR="00900E9F" w:rsidRPr="00CB095D" w:rsidRDefault="00900E9F" w:rsidP="00900E9F">
      <w:pPr>
        <w:pStyle w:val="BodyText"/>
        <w:rPr>
          <w:rFonts w:ascii="Arial" w:hAnsi="Arial" w:cs="Arial"/>
          <w:color w:val="231F20"/>
          <w:w w:val="120"/>
          <w:sz w:val="20"/>
          <w:szCs w:val="20"/>
          <w:lang w:val="ga-IE"/>
        </w:rPr>
      </w:pP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 xml:space="preserve">Arna shíniú, arna shéalú agus arna sheachadadh, </w:t>
      </w:r>
      <w:r w:rsidRPr="00CB095D">
        <w:rPr>
          <w:rFonts w:ascii="Arial" w:hAnsi="Arial" w:cs="Arial"/>
          <w:i/>
          <w:iCs/>
          <w:color w:val="231F20"/>
          <w:w w:val="120"/>
          <w:sz w:val="20"/>
          <w:szCs w:val="20"/>
          <w:lang w:val="ga-IE"/>
        </w:rPr>
        <w:t>etc</w:t>
      </w:r>
      <w:r w:rsidRPr="00CB095D">
        <w:rPr>
          <w:rFonts w:ascii="Arial" w:hAnsi="Arial" w:cs="Arial"/>
          <w:color w:val="231F20"/>
          <w:w w:val="120"/>
          <w:sz w:val="20"/>
          <w:szCs w:val="20"/>
          <w:lang w:val="ga-IE"/>
        </w:rPr>
        <w:t>.</w:t>
      </w:r>
    </w:p>
    <w:p w14:paraId="1B9E6BE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9F"/>
    <w:rsid w:val="00003D64"/>
    <w:rsid w:val="000C7B34"/>
    <w:rsid w:val="00261CF7"/>
    <w:rsid w:val="00372528"/>
    <w:rsid w:val="003F01E3"/>
    <w:rsid w:val="00492DF5"/>
    <w:rsid w:val="00895E06"/>
    <w:rsid w:val="00900E9F"/>
    <w:rsid w:val="00914DED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1364"/>
  <w15:chartTrackingRefBased/>
  <w15:docId w15:val="{B59F1642-9C53-418B-8886-40080072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E9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9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9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9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9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9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9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9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9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9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9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9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9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9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9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9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9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0E9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9F"/>
    <w:pPr>
      <w:widowControl/>
      <w:pBdr>
        <w:top w:val="single" w:sz="4" w:space="10" w:color="005383" w:themeColor="accent1" w:themeShade="BF"/>
        <w:bottom w:val="single" w:sz="4" w:space="10" w:color="005383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9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9F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0E9F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00E9F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2026-05-22T14:35:00Z</dcterms:created>
  <dcterms:modified xsi:type="dcterms:W3CDTF">2026-05-22T14:42:00Z</dcterms:modified>
</cp:coreProperties>
</file>