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8378" w14:textId="77777777" w:rsidR="00687D44" w:rsidRPr="00DC0D46" w:rsidRDefault="00431587">
      <w:pPr>
        <w:pStyle w:val="Bodytext10"/>
        <w:spacing w:after="520"/>
        <w:jc w:val="both"/>
        <w:rPr>
          <w:lang w:val="ga-IE"/>
        </w:rPr>
      </w:pPr>
      <w:r w:rsidRPr="00DC0D46">
        <w:rPr>
          <w:rStyle w:val="Bodytext1"/>
          <w:lang w:val="ga-IE"/>
        </w:rPr>
        <w:t>Uimhir an chomhaid:</w:t>
      </w:r>
    </w:p>
    <w:p w14:paraId="4C00555B" w14:textId="0E5BF3F3" w:rsidR="00687D44" w:rsidRPr="00DC0D46" w:rsidRDefault="00431587">
      <w:pPr>
        <w:pStyle w:val="Bodytext10"/>
        <w:spacing w:after="380"/>
        <w:jc w:val="center"/>
        <w:rPr>
          <w:lang w:val="ga-IE"/>
        </w:rPr>
      </w:pPr>
      <w:r w:rsidRPr="00DC0D46">
        <w:rPr>
          <w:rStyle w:val="Bodytext1"/>
          <w:lang w:val="ga-IE"/>
        </w:rPr>
        <w:t>Na hAchtanna</w:t>
      </w:r>
      <w:r w:rsidR="00847773" w:rsidRPr="00DC0D46">
        <w:rPr>
          <w:rStyle w:val="Bodytext1"/>
          <w:lang w:val="ga-IE"/>
        </w:rPr>
        <w:t xml:space="preserve"> um Cheantálaithe agus Gníomhairí Tithe, 1967</w:t>
      </w:r>
      <w:r w:rsidRPr="00DC0D46">
        <w:rPr>
          <w:rStyle w:val="Bodytext1"/>
          <w:lang w:val="ga-IE"/>
        </w:rPr>
        <w:t>1947 go 1973</w:t>
      </w:r>
    </w:p>
    <w:p w14:paraId="43D757D4" w14:textId="5248E3F0" w:rsidR="00687D44" w:rsidRPr="00DC0D46" w:rsidRDefault="00847773">
      <w:pPr>
        <w:pStyle w:val="Bodytext10"/>
        <w:tabs>
          <w:tab w:val="left" w:pos="3686"/>
        </w:tabs>
        <w:spacing w:after="520"/>
        <w:jc w:val="center"/>
        <w:rPr>
          <w:lang w:val="ga-IE"/>
        </w:rPr>
      </w:pPr>
      <w:r w:rsidRPr="00DC0D46">
        <w:rPr>
          <w:rStyle w:val="Bodytext1"/>
          <w:lang w:val="ga-IE"/>
        </w:rPr>
        <w:t>Iarratas ó [</w:t>
      </w:r>
      <w:r w:rsidRPr="00DC0D46">
        <w:rPr>
          <w:rStyle w:val="Bodytext1"/>
          <w:lang w:val="ga-IE"/>
        </w:rPr>
        <w:tab/>
        <w:t>]</w:t>
      </w:r>
    </w:p>
    <w:p w14:paraId="19188136" w14:textId="3297B785" w:rsidR="00847773" w:rsidRPr="00DC0D46" w:rsidRDefault="00847773">
      <w:pPr>
        <w:pStyle w:val="Bodytext10"/>
        <w:rPr>
          <w:rStyle w:val="Bodytext1"/>
          <w:lang w:val="ga-IE"/>
        </w:rPr>
      </w:pPr>
      <w:r w:rsidRPr="00DC0D46">
        <w:rPr>
          <w:rStyle w:val="Bodytext1"/>
          <w:lang w:val="ga-IE"/>
        </w:rPr>
        <w:t xml:space="preserve">IARRATAS MIONNSCRÍBHINNE FORAS AR </w:t>
      </w:r>
      <w:r w:rsidR="00431587" w:rsidRPr="00431587">
        <w:t>ÉARLAIS</w:t>
      </w:r>
      <w:r w:rsidRPr="00431587">
        <w:rPr>
          <w:rStyle w:val="Bodytext1"/>
          <w:lang w:val="ga-IE"/>
        </w:rPr>
        <w:t xml:space="preserve"> </w:t>
      </w:r>
      <w:r w:rsidRPr="00DC0D46">
        <w:rPr>
          <w:rStyle w:val="Bodytext1"/>
          <w:lang w:val="ga-IE"/>
        </w:rPr>
        <w:t xml:space="preserve">A AISÍOC MAIDIR LE CEADÚNAS CEANTÁLAÍ NÓ GNÍOMHAIRÍ TÍ </w:t>
      </w:r>
    </w:p>
    <w:p w14:paraId="11BBF816" w14:textId="77777777" w:rsidR="00847773" w:rsidRPr="00DC0D46" w:rsidRDefault="00847773">
      <w:pPr>
        <w:pStyle w:val="Bodytext10"/>
        <w:rPr>
          <w:rStyle w:val="Bodytext1"/>
          <w:lang w:val="ga-IE"/>
        </w:rPr>
      </w:pPr>
    </w:p>
    <w:p w14:paraId="42929351" w14:textId="308305EF" w:rsidR="00687D44" w:rsidRPr="00DC0D46" w:rsidRDefault="00431587">
      <w:pPr>
        <w:pStyle w:val="Bodytext10"/>
        <w:rPr>
          <w:lang w:val="ga-IE"/>
        </w:rPr>
      </w:pPr>
      <w:r w:rsidRPr="00DC0D46">
        <w:rPr>
          <w:rStyle w:val="Bodytext1"/>
          <w:lang w:val="ga-IE"/>
        </w:rPr>
        <w:t>(1) Déanaimse, (</w:t>
      </w:r>
      <w:r w:rsidRPr="002F3146">
        <w:rPr>
          <w:rStyle w:val="Bodytext1"/>
          <w:i/>
          <w:iCs/>
          <w:lang w:val="ga-IE"/>
        </w:rPr>
        <w:t>cuir</w:t>
      </w:r>
      <w:r w:rsidRPr="00DC0D46">
        <w:rPr>
          <w:rStyle w:val="Bodytext1"/>
          <w:i/>
          <w:iCs/>
          <w:lang w:val="ga-IE"/>
        </w:rPr>
        <w:t xml:space="preserve"> isteach ainm na n-iarratasóirí</w:t>
      </w:r>
      <w:r w:rsidRPr="00DC0D46">
        <w:rPr>
          <w:rStyle w:val="Bodytext1"/>
          <w:lang w:val="ga-IE"/>
        </w:rPr>
        <w:t xml:space="preserve">) </w:t>
      </w:r>
      <w:r w:rsidR="002F3146">
        <w:rPr>
          <w:rStyle w:val="Bodytext1"/>
          <w:lang w:val="ga-IE"/>
        </w:rPr>
        <w:t>as</w:t>
      </w:r>
      <w:r w:rsidRPr="00DC0D46">
        <w:rPr>
          <w:rStyle w:val="Bodytext1"/>
          <w:lang w:val="ga-IE"/>
        </w:rPr>
        <w:t xml:space="preserve"> ……… (</w:t>
      </w:r>
      <w:r w:rsidRPr="00DC0D46">
        <w:rPr>
          <w:rStyle w:val="Bodytext1"/>
          <w:i/>
          <w:iCs/>
          <w:lang w:val="ga-IE"/>
        </w:rPr>
        <w:t>cuir isteach seoladh agus slí bheatha),</w:t>
      </w:r>
      <w:r w:rsidRPr="00DC0D46">
        <w:rPr>
          <w:rStyle w:val="Bodytext1"/>
          <w:lang w:val="ga-IE"/>
        </w:rPr>
        <w:t xml:space="preserve"> 18 mbliana d'aois agus os a chionn, mionn a thabhairt agus a rá mar a leanas:—</w:t>
      </w:r>
    </w:p>
    <w:p w14:paraId="50CB5C95" w14:textId="7E28B680" w:rsidR="00687D44" w:rsidRPr="00DC0D46" w:rsidRDefault="00431587" w:rsidP="00847773">
      <w:pPr>
        <w:pStyle w:val="Bodytext10"/>
        <w:numPr>
          <w:ilvl w:val="0"/>
          <w:numId w:val="1"/>
        </w:numPr>
        <w:tabs>
          <w:tab w:val="left" w:pos="349"/>
          <w:tab w:val="left" w:pos="8419"/>
        </w:tabs>
        <w:spacing w:after="0"/>
        <w:rPr>
          <w:lang w:val="ga-IE"/>
        </w:rPr>
      </w:pPr>
      <w:r w:rsidRPr="00DC0D46">
        <w:rPr>
          <w:rStyle w:val="Bodytext1"/>
          <w:lang w:val="ga-IE"/>
        </w:rPr>
        <w:t xml:space="preserve">Bhí </w:t>
      </w:r>
      <w:r w:rsidR="00847773" w:rsidRPr="00DC0D46">
        <w:rPr>
          <w:rStyle w:val="Bodytext1"/>
          <w:lang w:val="ga-IE"/>
        </w:rPr>
        <w:t xml:space="preserve">ceadúnas mar </w:t>
      </w:r>
      <w:r w:rsidRPr="00DC0D46">
        <w:rPr>
          <w:rStyle w:val="Bodytext1"/>
          <w:lang w:val="ga-IE"/>
        </w:rPr>
        <w:t>c</w:t>
      </w:r>
      <w:r w:rsidR="00847773" w:rsidRPr="00DC0D46">
        <w:rPr>
          <w:rStyle w:val="Bodytext1"/>
          <w:lang w:val="ga-IE"/>
        </w:rPr>
        <w:t>h</w:t>
      </w:r>
      <w:r w:rsidRPr="00DC0D46">
        <w:rPr>
          <w:rStyle w:val="Bodytext1"/>
          <w:lang w:val="ga-IE"/>
        </w:rPr>
        <w:t>eantálaí/gníomhaire tí agam roimhe seo (scrios</w:t>
      </w:r>
      <w:r w:rsidRPr="00DC0D46">
        <w:rPr>
          <w:rStyle w:val="Bodytext1"/>
          <w:i/>
          <w:iCs/>
          <w:lang w:val="ga-IE"/>
        </w:rPr>
        <w:t xml:space="preserve"> de réir mar is infheidhme)</w:t>
      </w:r>
      <w:r w:rsidR="00847773" w:rsidRPr="00DC0D46">
        <w:rPr>
          <w:rStyle w:val="Bodytext1"/>
          <w:lang w:val="ga-IE"/>
        </w:rPr>
        <w:t xml:space="preserve"> </w:t>
      </w:r>
      <w:r w:rsidRPr="00DC0D46">
        <w:rPr>
          <w:rStyle w:val="Bodytext1"/>
          <w:lang w:val="ga-IE"/>
        </w:rPr>
        <w:t>faoi</w:t>
      </w:r>
      <w:r w:rsidR="00847773" w:rsidRPr="00DC0D46">
        <w:rPr>
          <w:rStyle w:val="Bodytext1"/>
          <w:lang w:val="ga-IE"/>
        </w:rPr>
        <w:t xml:space="preserve"> n</w:t>
      </w:r>
      <w:r w:rsidRPr="00DC0D46">
        <w:rPr>
          <w:rStyle w:val="Bodytext1"/>
          <w:lang w:val="ga-IE"/>
        </w:rPr>
        <w:t>a hAchtanna um Cheantálaithe agus Gníomhairí Tithe, 1947 go 1973.</w:t>
      </w:r>
    </w:p>
    <w:p w14:paraId="24AB9F84" w14:textId="77777777" w:rsidR="00687D44" w:rsidRPr="00DC0D46" w:rsidRDefault="00431587">
      <w:pPr>
        <w:pStyle w:val="Bodytext10"/>
        <w:spacing w:after="0"/>
        <w:ind w:firstLine="300"/>
        <w:rPr>
          <w:lang w:val="ga-IE"/>
        </w:rPr>
      </w:pPr>
      <w:r w:rsidRPr="00DC0D46">
        <w:rPr>
          <w:rStyle w:val="Bodytext1"/>
          <w:b/>
          <w:bCs/>
          <w:lang w:val="ga-IE"/>
        </w:rPr>
        <w:t>NÓ</w:t>
      </w:r>
    </w:p>
    <w:p w14:paraId="67134732" w14:textId="1370B0E3" w:rsidR="00687D44" w:rsidRPr="00DC0D46" w:rsidRDefault="00431587">
      <w:pPr>
        <w:pStyle w:val="Bodytext10"/>
        <w:numPr>
          <w:ilvl w:val="0"/>
          <w:numId w:val="1"/>
        </w:numPr>
        <w:tabs>
          <w:tab w:val="left" w:pos="349"/>
          <w:tab w:val="left" w:pos="3403"/>
        </w:tabs>
        <w:spacing w:after="0"/>
        <w:jc w:val="both"/>
        <w:rPr>
          <w:lang w:val="ga-IE"/>
        </w:rPr>
      </w:pPr>
      <w:r w:rsidRPr="00DC0D46">
        <w:rPr>
          <w:rStyle w:val="Bodytext1"/>
          <w:lang w:val="ga-IE"/>
        </w:rPr>
        <w:t>[</w:t>
      </w:r>
      <w:r w:rsidRPr="00DC0D46">
        <w:rPr>
          <w:rStyle w:val="Bodytext1"/>
          <w:lang w:val="ga-IE"/>
        </w:rPr>
        <w:tab/>
        <w:t xml:space="preserve">] </w:t>
      </w:r>
      <w:r w:rsidR="00847773" w:rsidRPr="00DC0D46">
        <w:rPr>
          <w:rStyle w:val="Bodytext1"/>
          <w:lang w:val="ga-IE"/>
        </w:rPr>
        <w:t>Teo</w:t>
      </w:r>
      <w:r w:rsidRPr="00DC0D46">
        <w:rPr>
          <w:rStyle w:val="Bodytext1"/>
          <w:lang w:val="ga-IE"/>
        </w:rPr>
        <w:t>, cuideachta chláraithe (</w:t>
      </w:r>
      <w:r w:rsidRPr="00DC0D46">
        <w:rPr>
          <w:rStyle w:val="Bodytext1"/>
          <w:i/>
          <w:iCs/>
          <w:lang w:val="ga-IE"/>
        </w:rPr>
        <w:t>cuir isteach seoladh),</w:t>
      </w:r>
      <w:r w:rsidRPr="00DC0D46">
        <w:rPr>
          <w:rStyle w:val="Bodytext1"/>
          <w:lang w:val="ga-IE"/>
        </w:rPr>
        <w:t xml:space="preserve"> a bhí i seilbh</w:t>
      </w:r>
    </w:p>
    <w:p w14:paraId="699F2480" w14:textId="037009E6" w:rsidR="00687D44" w:rsidRPr="00DC0D46" w:rsidRDefault="00431587">
      <w:pPr>
        <w:pStyle w:val="Bodytext10"/>
        <w:ind w:left="300" w:firstLine="40"/>
        <w:jc w:val="both"/>
        <w:rPr>
          <w:lang w:val="ga-IE"/>
        </w:rPr>
      </w:pPr>
      <w:r w:rsidRPr="00DC0D46">
        <w:rPr>
          <w:rStyle w:val="Bodytext1"/>
          <w:lang w:val="ga-IE"/>
        </w:rPr>
        <w:t>ceadúnas ceantálaí/gníomhaire tí (scrios</w:t>
      </w:r>
      <w:r w:rsidRPr="00DC0D46">
        <w:rPr>
          <w:rStyle w:val="Bodytext1"/>
          <w:i/>
          <w:iCs/>
          <w:lang w:val="ga-IE"/>
        </w:rPr>
        <w:t xml:space="preserve"> de réir mar is </w:t>
      </w:r>
      <w:r w:rsidR="002F3146">
        <w:rPr>
          <w:rStyle w:val="Bodytext1"/>
          <w:i/>
          <w:iCs/>
          <w:lang w:val="ga-IE"/>
        </w:rPr>
        <w:t>cuí</w:t>
      </w:r>
      <w:r w:rsidRPr="00DC0D46">
        <w:rPr>
          <w:rStyle w:val="Bodytext1"/>
          <w:i/>
          <w:iCs/>
          <w:lang w:val="ga-IE"/>
        </w:rPr>
        <w:t>)</w:t>
      </w:r>
      <w:r w:rsidRPr="00DC0D46">
        <w:rPr>
          <w:rStyle w:val="Bodytext1"/>
          <w:lang w:val="ga-IE"/>
        </w:rPr>
        <w:t xml:space="preserve"> faoin Acht um Cheantálaithe agus Gníomhairí Tithe, 1947 go 1973. Is stiúrthóir ar an gcuideachta sin mé agus tá údarás agam an mhionnscríbhinn seo a mhionnú thar ceann na cuideachta sin.</w:t>
      </w:r>
    </w:p>
    <w:p w14:paraId="19482C74" w14:textId="541C9104" w:rsidR="00687D44" w:rsidRPr="00DC0D46" w:rsidRDefault="00431587">
      <w:pPr>
        <w:pStyle w:val="Bodytext10"/>
        <w:numPr>
          <w:ilvl w:val="0"/>
          <w:numId w:val="1"/>
        </w:numPr>
        <w:tabs>
          <w:tab w:val="left" w:pos="382"/>
          <w:tab w:val="left" w:pos="3403"/>
          <w:tab w:val="left" w:pos="5923"/>
        </w:tabs>
        <w:jc w:val="both"/>
        <w:rPr>
          <w:lang w:val="ga-IE"/>
        </w:rPr>
      </w:pPr>
      <w:r w:rsidRPr="00DC0D46">
        <w:rPr>
          <w:rStyle w:val="Bodytext1"/>
          <w:lang w:val="ga-IE"/>
        </w:rPr>
        <w:t>D'fhonn an ceadúnas sin a shealbhú, ceanglaíodh orm/ar an gcuideachta sin (</w:t>
      </w:r>
      <w:r w:rsidRPr="00DC0D46">
        <w:rPr>
          <w:rStyle w:val="Bodytext1"/>
          <w:i/>
          <w:iCs/>
          <w:lang w:val="ga-IE"/>
        </w:rPr>
        <w:t xml:space="preserve">scrios de réir mar is </w:t>
      </w:r>
      <w:r w:rsidR="00847773" w:rsidRPr="00DC0D46">
        <w:rPr>
          <w:rStyle w:val="Bodytext1"/>
          <w:i/>
          <w:iCs/>
          <w:lang w:val="ga-IE"/>
        </w:rPr>
        <w:t>cuí</w:t>
      </w:r>
      <w:r w:rsidRPr="00DC0D46">
        <w:rPr>
          <w:rStyle w:val="Bodytext1"/>
          <w:i/>
          <w:iCs/>
          <w:lang w:val="ga-IE"/>
        </w:rPr>
        <w:t>)</w:t>
      </w:r>
      <w:r w:rsidRPr="00DC0D46">
        <w:rPr>
          <w:rStyle w:val="Bodytext1"/>
          <w:lang w:val="ga-IE"/>
        </w:rPr>
        <w:t xml:space="preserve"> éarlais €12,697.38 a choimeád le Cuntasóir na gCúirteanna Breithiúnais agus taisceadh an éarlais sin </w:t>
      </w:r>
      <w:r w:rsidR="00847773" w:rsidRPr="00DC0D46">
        <w:rPr>
          <w:rStyle w:val="Bodytext1"/>
          <w:lang w:val="ga-IE"/>
        </w:rPr>
        <w:t xml:space="preserve">ar an </w:t>
      </w:r>
      <w:r w:rsidRPr="00DC0D46">
        <w:rPr>
          <w:rStyle w:val="Bodytext1"/>
          <w:lang w:val="ga-IE"/>
        </w:rPr>
        <w:t xml:space="preserve">nó timpeall </w:t>
      </w:r>
      <w:r w:rsidR="00847773" w:rsidRPr="00DC0D46">
        <w:rPr>
          <w:rStyle w:val="Bodytext1"/>
          <w:lang w:val="ga-IE"/>
        </w:rPr>
        <w:t xml:space="preserve">an </w:t>
      </w:r>
      <w:r w:rsidRPr="00DC0D46">
        <w:rPr>
          <w:rStyle w:val="Bodytext1"/>
          <w:lang w:val="ga-IE"/>
        </w:rPr>
        <w:t>[</w:t>
      </w:r>
      <w:r w:rsidRPr="00DC0D46">
        <w:rPr>
          <w:rStyle w:val="Bodytext1"/>
          <w:lang w:val="ga-IE"/>
        </w:rPr>
        <w:tab/>
        <w:t>] lá de [</w:t>
      </w:r>
      <w:r w:rsidRPr="00DC0D46">
        <w:rPr>
          <w:rStyle w:val="Bodytext1"/>
          <w:lang w:val="ga-IE"/>
        </w:rPr>
        <w:tab/>
      </w:r>
      <w:r w:rsidR="00847773" w:rsidRPr="00DC0D46">
        <w:rPr>
          <w:rStyle w:val="Bodytext1"/>
          <w:lang w:val="ga-IE"/>
        </w:rPr>
        <w:t>] i</w:t>
      </w:r>
      <w:r w:rsidRPr="00DC0D46">
        <w:rPr>
          <w:rStyle w:val="Bodytext1"/>
          <w:lang w:val="ga-IE"/>
        </w:rPr>
        <w:t>n ainm ……….</w:t>
      </w:r>
    </w:p>
    <w:p w14:paraId="00DE0B7A" w14:textId="77777777" w:rsidR="00687D44" w:rsidRPr="00DC0D46" w:rsidRDefault="00431587">
      <w:pPr>
        <w:pStyle w:val="Bodytext10"/>
        <w:numPr>
          <w:ilvl w:val="0"/>
          <w:numId w:val="1"/>
        </w:numPr>
        <w:tabs>
          <w:tab w:val="left" w:pos="373"/>
        </w:tabs>
        <w:spacing w:after="300" w:line="286" w:lineRule="auto"/>
        <w:jc w:val="both"/>
        <w:rPr>
          <w:lang w:val="ga-IE"/>
        </w:rPr>
      </w:pPr>
      <w:r w:rsidRPr="00DC0D46">
        <w:rPr>
          <w:rStyle w:val="Bodytext1"/>
          <w:lang w:val="ga-IE"/>
        </w:rPr>
        <w:t>Deirim gur aisghaireadh an tAcht um Cheantálaithe agus Gníomhairí Tithe, 1947 leis an Acht um Sheirbhísí Maoine (Rialáil), 2011 agus ní mór do gach duine ar mian leo seirbhísí maoine a sholáthar in Éirinn ceadúnas a bheith acu ón Údarás Rialála Seirbhísí Maoine agus deimhním nach bhfuil cuspóir leis an éarlais sin a thuilleadh.</w:t>
      </w:r>
    </w:p>
    <w:p w14:paraId="616AF6AC" w14:textId="54F89717" w:rsidR="00687D44" w:rsidRPr="00DC0D46" w:rsidRDefault="00431587">
      <w:pPr>
        <w:pStyle w:val="Bodytext10"/>
        <w:numPr>
          <w:ilvl w:val="0"/>
          <w:numId w:val="1"/>
        </w:numPr>
        <w:tabs>
          <w:tab w:val="left" w:pos="378"/>
        </w:tabs>
        <w:jc w:val="both"/>
        <w:rPr>
          <w:i/>
          <w:iCs/>
          <w:lang w:val="ga-IE"/>
        </w:rPr>
      </w:pPr>
      <w:r w:rsidRPr="00DC0D46">
        <w:rPr>
          <w:rStyle w:val="Bodytext1"/>
          <w:lang w:val="ga-IE"/>
        </w:rPr>
        <w:t xml:space="preserve">Deirim nár aisíocadh an éarlais sin liom agus </w:t>
      </w:r>
      <w:r w:rsidRPr="00DC0D46">
        <w:rPr>
          <w:rStyle w:val="Bodytext1"/>
          <w:lang w:val="ga-IE"/>
        </w:rPr>
        <w:t>iarraim anois go ndéanfaidh Cuntasóir na gCúirteanna Breithiúnais íocaíocht, a dhéanfar trí sheic, liom/leis an gcuideachta sin (</w:t>
      </w:r>
      <w:r w:rsidRPr="00DC0D46">
        <w:rPr>
          <w:rStyle w:val="Bodytext1"/>
          <w:i/>
          <w:iCs/>
          <w:lang w:val="ga-IE"/>
        </w:rPr>
        <w:t xml:space="preserve">scrios de réir mar is </w:t>
      </w:r>
      <w:r w:rsidR="00847773" w:rsidRPr="00DC0D46">
        <w:rPr>
          <w:rStyle w:val="Bodytext1"/>
          <w:i/>
          <w:iCs/>
          <w:lang w:val="ga-IE"/>
        </w:rPr>
        <w:t>cuí</w:t>
      </w:r>
      <w:r w:rsidRPr="00DC0D46">
        <w:rPr>
          <w:rStyle w:val="Bodytext1"/>
          <w:i/>
          <w:iCs/>
          <w:lang w:val="ga-IE"/>
        </w:rPr>
        <w:t>)</w:t>
      </w:r>
    </w:p>
    <w:p w14:paraId="5F861CE5" w14:textId="0D58B118" w:rsidR="00687D44" w:rsidRPr="00DC0D46" w:rsidRDefault="00847773">
      <w:pPr>
        <w:pStyle w:val="Bodytext10"/>
        <w:tabs>
          <w:tab w:val="left" w:pos="7907"/>
        </w:tabs>
        <w:spacing w:after="0"/>
        <w:ind w:left="4340" w:firstLine="20"/>
        <w:jc w:val="both"/>
        <w:rPr>
          <w:lang w:val="ga-IE"/>
        </w:rPr>
      </w:pPr>
      <w:r w:rsidRPr="00DC0D46">
        <w:rPr>
          <w:rStyle w:val="Bodytext1"/>
          <w:lang w:val="ga-IE"/>
        </w:rPr>
        <w:t>ARNA MHIONNÚ ag [</w:t>
      </w:r>
      <w:r w:rsidRPr="00DC0D46">
        <w:rPr>
          <w:rStyle w:val="Bodytext1"/>
          <w:lang w:val="ga-IE"/>
        </w:rPr>
        <w:tab/>
        <w:t>]</w:t>
      </w:r>
    </w:p>
    <w:p w14:paraId="370F5E86" w14:textId="1E8EA14A" w:rsidR="00687D44" w:rsidRPr="00DC0D46" w:rsidRDefault="00431587">
      <w:pPr>
        <w:pStyle w:val="Bodytext10"/>
        <w:spacing w:after="0"/>
        <w:ind w:left="4340" w:firstLine="20"/>
        <w:jc w:val="both"/>
        <w:rPr>
          <w:lang w:val="ga-IE"/>
        </w:rPr>
      </w:pPr>
      <w:r w:rsidRPr="00DC0D46">
        <w:rPr>
          <w:rStyle w:val="Bodytext1"/>
          <w:lang w:val="ga-IE"/>
        </w:rPr>
        <w:t xml:space="preserve">An </w:t>
      </w:r>
      <w:r w:rsidR="00847773"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>lá seo 20</w:t>
      </w:r>
    </w:p>
    <w:p w14:paraId="63AA12A5" w14:textId="77777777" w:rsidR="00687D44" w:rsidRPr="00DC0D46" w:rsidRDefault="00431587">
      <w:pPr>
        <w:pStyle w:val="Bodytext10"/>
        <w:spacing w:after="300"/>
        <w:ind w:left="4340" w:firstLine="20"/>
        <w:jc w:val="both"/>
        <w:rPr>
          <w:lang w:val="ga-IE"/>
        </w:rPr>
      </w:pPr>
      <w:r w:rsidRPr="00DC0D46">
        <w:rPr>
          <w:rStyle w:val="Bodytext1"/>
          <w:lang w:val="ga-IE"/>
        </w:rPr>
        <w:t xml:space="preserve">os mo chomhair, is Aturnae/Coimisinéir Mionnaí </w:t>
      </w:r>
      <w:r w:rsidRPr="00DC0D46">
        <w:rPr>
          <w:rStyle w:val="Bodytext1"/>
          <w:lang w:val="ga-IE"/>
        </w:rPr>
        <w:t>cleachtach mé agus tá aithne phearsanta agam ar an teisteoir NÓ tá an teisteoir aitheanta dom le pas/ceadúnas tiomána</w:t>
      </w:r>
    </w:p>
    <w:p w14:paraId="26BEE216" w14:textId="77777777" w:rsidR="00847773" w:rsidRPr="00DC0D46" w:rsidRDefault="00431587" w:rsidP="00847773">
      <w:pPr>
        <w:pStyle w:val="Bodytext10"/>
        <w:tabs>
          <w:tab w:val="left" w:pos="2520"/>
        </w:tabs>
        <w:spacing w:after="900"/>
        <w:ind w:right="800"/>
        <w:jc w:val="right"/>
        <w:rPr>
          <w:rStyle w:val="Bodytext1"/>
          <w:lang w:val="ga-IE"/>
        </w:rPr>
      </w:pPr>
      <w:r w:rsidRPr="00DC0D46">
        <w:rPr>
          <w:noProof/>
          <w:lang w:val="ga-IE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B2B520" wp14:editId="3734643B">
                <wp:simplePos x="0" y="0"/>
                <wp:positionH relativeFrom="page">
                  <wp:posOffset>439420</wp:posOffset>
                </wp:positionH>
                <wp:positionV relativeFrom="paragraph">
                  <wp:posOffset>774700</wp:posOffset>
                </wp:positionV>
                <wp:extent cx="704215" cy="243840"/>
                <wp:effectExtent l="0" t="0" r="0" b="0"/>
                <wp:wrapSquare wrapText="right"/>
                <wp:docPr id="1" name="Cruth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FE786D" w14:textId="1DA1F987" w:rsidR="00687D44" w:rsidRDefault="00687D44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B2B520" id="_x0000_t202" coordsize="21600,21600" o:spt="202" path="m,l,21600r21600,l21600,xe">
                <v:stroke joinstyle="miter"/>
                <v:path gradientshapeok="t" o:connecttype="rect"/>
              </v:shapetype>
              <v:shape id="Cruth 1" o:spid="_x0000_s1026" type="#_x0000_t202" style="position:absolute;left:0;text-align:left;margin-left:34.6pt;margin-top:61pt;width:55.45pt;height:19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" filled="f" stroked="f">
                <v:textbox inset="0,0,0,0">
                  <w:txbxContent>
                    <w:p w14:paraId="22FE786D" w14:textId="1DA1F987" w:rsidR="00687D44" w:rsidRDefault="00687D44">
                      <w:pPr>
                        <w:pStyle w:val="Bodytext10"/>
                        <w:pBdr>
                          <w:top w:val="single" w:sz="4" w:space="0" w:color="auto"/>
                        </w:pBdr>
                        <w:spacing w:after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C0D46">
        <w:rPr>
          <w:rStyle w:val="Bodytext1"/>
          <w:lang w:val="ga-IE"/>
        </w:rPr>
        <w:t>Uimh. [</w:t>
      </w:r>
      <w:r w:rsidRPr="00DC0D46">
        <w:rPr>
          <w:rStyle w:val="Bodytext1"/>
          <w:lang w:val="ga-IE"/>
        </w:rPr>
        <w:tab/>
        <w:t>] ina bhfuil grianghraf</w:t>
      </w:r>
    </w:p>
    <w:p w14:paraId="4ADF8308" w14:textId="71348518" w:rsidR="00687D44" w:rsidRPr="00DC0D46" w:rsidRDefault="00847773" w:rsidP="00847773">
      <w:pPr>
        <w:pStyle w:val="Bodytext10"/>
        <w:tabs>
          <w:tab w:val="left" w:pos="2520"/>
        </w:tabs>
        <w:spacing w:after="900"/>
        <w:ind w:right="800"/>
        <w:rPr>
          <w:lang w:val="ga-IE"/>
        </w:rPr>
      </w:pPr>
      <w:r w:rsidRPr="00DC0D46">
        <w:rPr>
          <w:rStyle w:val="Bodytext1"/>
          <w:lang w:val="ga-IE"/>
        </w:rPr>
        <w:t>__________</w:t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  <w:t>__________________________________</w:t>
      </w:r>
      <w:r w:rsidRPr="00DC0D46">
        <w:rPr>
          <w:rStyle w:val="Bodytext1"/>
          <w:lang w:val="ga-IE"/>
        </w:rPr>
        <w:br/>
        <w:t>An teisteoir</w:t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</w:r>
      <w:r w:rsidRPr="00DC0D46">
        <w:rPr>
          <w:rStyle w:val="Bodytext1"/>
          <w:lang w:val="ga-IE"/>
        </w:rPr>
        <w:tab/>
        <w:t>Aturnae Cleachtach / Coimisinéir Mionnaí</w:t>
      </w:r>
    </w:p>
    <w:sectPr w:rsidR="00687D44" w:rsidRPr="00DC0D46">
      <w:pgSz w:w="11900" w:h="16840"/>
      <w:pgMar w:top="1119" w:right="682" w:bottom="751" w:left="687" w:header="691" w:footer="3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9143" w14:textId="77777777" w:rsidR="007C7BBA" w:rsidRDefault="007C7BBA">
      <w:r>
        <w:separator/>
      </w:r>
    </w:p>
  </w:endnote>
  <w:endnote w:type="continuationSeparator" w:id="0">
    <w:p w14:paraId="51E14976" w14:textId="77777777" w:rsidR="007C7BBA" w:rsidRDefault="007C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4182" w14:textId="77777777" w:rsidR="007C7BBA" w:rsidRDefault="007C7BBA"/>
  </w:footnote>
  <w:footnote w:type="continuationSeparator" w:id="0">
    <w:p w14:paraId="410404AC" w14:textId="77777777" w:rsidR="007C7BBA" w:rsidRDefault="007C7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18DD"/>
    <w:multiLevelType w:val="multilevel"/>
    <w:tmpl w:val="68DC5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140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44"/>
    <w:rsid w:val="00251A8F"/>
    <w:rsid w:val="002F3146"/>
    <w:rsid w:val="00431587"/>
    <w:rsid w:val="00687D44"/>
    <w:rsid w:val="007751EC"/>
    <w:rsid w:val="007C7BBA"/>
    <w:rsid w:val="00847773"/>
    <w:rsid w:val="00D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E8C4"/>
  <w15:docId w15:val="{024954EF-D3AE-410A-8150-AF5C55FA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ga" w:eastAsia="ga-I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Normal"/>
    <w:link w:val="Bodytext1"/>
    <w:pPr>
      <w:spacing w:after="2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Marie Kenny</dc:creator>
  <cp:keywords/>
  <cp:lastModifiedBy>Brendan Houlihan</cp:lastModifiedBy>
  <cp:revision>5</cp:revision>
  <dcterms:created xsi:type="dcterms:W3CDTF">2026-05-26T09:18:00Z</dcterms:created>
  <dcterms:modified xsi:type="dcterms:W3CDTF">2026-05-26T13:09:00Z</dcterms:modified>
</cp:coreProperties>
</file>