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1652" w14:textId="77777777" w:rsidR="00AE22FA" w:rsidRPr="00AE22FA" w:rsidRDefault="00AE22FA" w:rsidP="00AE22FA">
      <w:pPr>
        <w:spacing w:after="240"/>
        <w:jc w:val="center"/>
        <w:rPr>
          <w:rFonts w:ascii="Arial" w:hAnsi="Arial" w:cs="Arial"/>
          <w:szCs w:val="24"/>
          <w:lang w:eastAsia="en-GB"/>
        </w:rPr>
      </w:pPr>
      <w:r w:rsidRPr="00AE22FA">
        <w:rPr>
          <w:rFonts w:ascii="Arial" w:hAnsi="Arial" w:cs="Arial"/>
          <w:szCs w:val="24"/>
          <w:lang w:eastAsia="en-GB"/>
        </w:rPr>
        <w:t>No 54.9</w:t>
      </w:r>
    </w:p>
    <w:p w14:paraId="1581F9D8" w14:textId="77777777" w:rsidR="00AE22FA" w:rsidRPr="00AE22FA" w:rsidRDefault="00AE22FA" w:rsidP="00AE22FA">
      <w:pPr>
        <w:spacing w:line="360" w:lineRule="auto"/>
        <w:rPr>
          <w:rFonts w:ascii="Arial" w:hAnsi="Arial" w:cs="Arial"/>
          <w:szCs w:val="24"/>
          <w:lang w:eastAsia="en-GB"/>
        </w:rPr>
      </w:pPr>
      <w:r w:rsidRPr="00AE22FA">
        <w:rPr>
          <w:rFonts w:ascii="Arial" w:hAnsi="Arial" w:cs="Arial"/>
          <w:bCs/>
          <w:sz w:val="20"/>
        </w:rPr>
        <w:t>Schedule C, O.54, r.5(1)</w:t>
      </w:r>
    </w:p>
    <w:p w14:paraId="365A93D5" w14:textId="77777777" w:rsidR="00AE22FA" w:rsidRPr="00AE22FA" w:rsidRDefault="00AE22FA" w:rsidP="00AE22FA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</w:p>
    <w:p w14:paraId="4BE62D57" w14:textId="77777777" w:rsidR="00AE22FA" w:rsidRPr="00AE22FA" w:rsidRDefault="00AE22FA" w:rsidP="00AE22FA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AE22FA">
        <w:rPr>
          <w:rFonts w:ascii="Arial" w:eastAsia="Calibri" w:hAnsi="Arial" w:cs="Arial"/>
          <w:b/>
          <w:bCs/>
          <w:kern w:val="2"/>
          <w:sz w:val="32"/>
          <w:szCs w:val="32"/>
        </w:rPr>
        <w:t>Application to Vary or Discharge a Maintenance Order</w:t>
      </w:r>
    </w:p>
    <w:p w14:paraId="58665013" w14:textId="77777777" w:rsidR="00AE22FA" w:rsidRPr="00AE22FA" w:rsidRDefault="00AE22FA" w:rsidP="00AE22FA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Family Law (Maintenance of Spouses and Children) Act, 1976, as amended.</w:t>
      </w:r>
    </w:p>
    <w:p w14:paraId="681AD133" w14:textId="77777777" w:rsidR="00AE22FA" w:rsidRPr="00AE22FA" w:rsidRDefault="00AE22FA" w:rsidP="00AE22FA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Civil Partnership and Certain Rights and Obligations of Cohabitants Act 2010, as amended.</w:t>
      </w:r>
    </w:p>
    <w:p w14:paraId="67D88BBC" w14:textId="77777777" w:rsidR="00AE22FA" w:rsidRPr="00AE22FA" w:rsidRDefault="00AE22FA" w:rsidP="00AE22FA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District Court</w:t>
      </w:r>
    </w:p>
    <w:p w14:paraId="79758EF3" w14:textId="77777777" w:rsidR="00AE22FA" w:rsidRPr="00AE22FA" w:rsidRDefault="00AE22FA" w:rsidP="00AE2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bookmarkStart w:id="0" w:name="_Hlk187336901"/>
      <w:r w:rsidRPr="00AE22FA">
        <w:rPr>
          <w:rFonts w:ascii="Arial" w:eastAsia="Calibri" w:hAnsi="Arial" w:cs="Arial"/>
          <w:b/>
          <w:bCs/>
          <w:kern w:val="2"/>
          <w:sz w:val="22"/>
          <w:szCs w:val="22"/>
        </w:rPr>
        <w:t>Office Completion Only</w:t>
      </w:r>
    </w:p>
    <w:p w14:paraId="2DF9F072" w14:textId="77777777" w:rsidR="00AE22FA" w:rsidRPr="00AE22FA" w:rsidRDefault="00AE22FA" w:rsidP="00AE2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Case Number:</w:t>
      </w:r>
    </w:p>
    <w:p w14:paraId="688A1C1B" w14:textId="77777777" w:rsidR="00AE22FA" w:rsidRPr="00AE22FA" w:rsidRDefault="00AE22FA" w:rsidP="00AE2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District Court Area:</w:t>
      </w:r>
    </w:p>
    <w:p w14:paraId="156517B8" w14:textId="77777777" w:rsidR="00AE22FA" w:rsidRPr="00AE22FA" w:rsidRDefault="00AE22FA" w:rsidP="00AE2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District No.:</w:t>
      </w:r>
    </w:p>
    <w:bookmarkEnd w:id="0"/>
    <w:p w14:paraId="624BB480" w14:textId="77777777" w:rsidR="00AE22FA" w:rsidRPr="00AE22FA" w:rsidRDefault="00AE22FA" w:rsidP="00AE22FA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AE22FA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Section A – Party Details</w:t>
      </w:r>
    </w:p>
    <w:p w14:paraId="0D58775B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15E7A445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AE22FA">
        <w:rPr>
          <w:rFonts w:ascii="Arial" w:eastAsia="Calibri" w:hAnsi="Arial" w:cs="Arial"/>
          <w:b/>
          <w:bCs/>
          <w:kern w:val="2"/>
          <w:sz w:val="22"/>
          <w:szCs w:val="22"/>
        </w:rPr>
        <w:t>Applicant Details</w:t>
      </w:r>
    </w:p>
    <w:p w14:paraId="7295A61B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…………………………………………………….</w:t>
      </w:r>
      <w:r w:rsidRPr="00AE22FA">
        <w:rPr>
          <w:rFonts w:ascii="Arial" w:eastAsia="Calibri" w:hAnsi="Arial" w:cs="Arial"/>
          <w:kern w:val="2"/>
          <w:sz w:val="22"/>
          <w:szCs w:val="22"/>
        </w:rPr>
        <w:tab/>
      </w:r>
      <w:r w:rsidRPr="00AE22FA">
        <w:rPr>
          <w:rFonts w:ascii="Arial" w:eastAsia="Calibri" w:hAnsi="Arial" w:cs="Arial"/>
          <w:kern w:val="2"/>
          <w:sz w:val="22"/>
          <w:szCs w:val="22"/>
        </w:rPr>
        <w:tab/>
      </w:r>
    </w:p>
    <w:p w14:paraId="72125F1A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Last name: ………………………………………………………</w:t>
      </w:r>
    </w:p>
    <w:p w14:paraId="45D76E0B" w14:textId="77777777" w:rsidR="00AE22FA" w:rsidRPr="00AE22FA" w:rsidRDefault="00AE22FA" w:rsidP="00AE22FA">
      <w:pPr>
        <w:tabs>
          <w:tab w:val="left" w:leader="dot" w:pos="1134"/>
        </w:tabs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Date of birth: ………………</w:t>
      </w:r>
      <w:r w:rsidRPr="00AE22FA">
        <w:rPr>
          <w:rFonts w:ascii="Arial" w:eastAsia="Calibri" w:hAnsi="Arial" w:cs="Arial"/>
          <w:kern w:val="2"/>
          <w:sz w:val="22"/>
          <w:szCs w:val="22"/>
        </w:rPr>
        <w:tab/>
      </w:r>
      <w:r w:rsidRPr="00AE22FA">
        <w:rPr>
          <w:rFonts w:ascii="Arial" w:eastAsia="Calibri" w:hAnsi="Arial" w:cs="Arial"/>
          <w:kern w:val="2"/>
          <w:sz w:val="22"/>
          <w:szCs w:val="22"/>
        </w:rPr>
        <w:tab/>
      </w:r>
      <w:r w:rsidRPr="00AE22FA">
        <w:rPr>
          <w:rFonts w:ascii="Arial" w:eastAsia="Calibri" w:hAnsi="Arial" w:cs="Arial"/>
          <w:kern w:val="2"/>
          <w:sz w:val="22"/>
          <w:szCs w:val="22"/>
        </w:rPr>
        <w:tab/>
      </w:r>
      <w:r w:rsidRPr="00AE22FA">
        <w:rPr>
          <w:rFonts w:ascii="Arial" w:eastAsia="Calibri" w:hAnsi="Arial" w:cs="Arial"/>
          <w:kern w:val="2"/>
          <w:sz w:val="22"/>
          <w:szCs w:val="22"/>
        </w:rPr>
        <w:tab/>
      </w:r>
    </w:p>
    <w:p w14:paraId="74A570BD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Address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9E2ED36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Email Address (Optional): …………………………………………</w:t>
      </w:r>
    </w:p>
    <w:p w14:paraId="61B2EF7B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Contact Number (Optional): ………………………………………</w:t>
      </w:r>
    </w:p>
    <w:p w14:paraId="289A2ABC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D663B19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bookmarkStart w:id="1" w:name="_Hlk187336950"/>
      <w:r w:rsidRPr="00AE22FA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Applicant Solicitor Details </w:t>
      </w:r>
      <w:r w:rsidRPr="00AE22FA">
        <w:rPr>
          <w:rFonts w:ascii="Arial" w:eastAsia="Calibri" w:hAnsi="Arial" w:cs="Arial"/>
          <w:kern w:val="2"/>
          <w:sz w:val="22"/>
          <w:szCs w:val="22"/>
        </w:rPr>
        <w:t>(Leave blank if not applicable)</w:t>
      </w:r>
    </w:p>
    <w:p w14:paraId="15F60EE4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bookmarkEnd w:id="1"/>
    <w:p w14:paraId="4C827900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468E611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AE22FA">
        <w:rPr>
          <w:rFonts w:ascii="Arial" w:eastAsia="Calibri" w:hAnsi="Arial" w:cs="Arial"/>
          <w:b/>
          <w:bCs/>
          <w:kern w:val="2"/>
          <w:sz w:val="22"/>
          <w:szCs w:val="22"/>
        </w:rPr>
        <w:t>Respondent Details</w:t>
      </w:r>
    </w:p>
    <w:p w14:paraId="074EF7B1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First name: …………………………………………………….</w:t>
      </w:r>
    </w:p>
    <w:p w14:paraId="7B80E8C9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Last name: ………………………………………………………</w:t>
      </w:r>
      <w:r w:rsidRPr="00AE22FA">
        <w:rPr>
          <w:rFonts w:ascii="Arial" w:eastAsia="Calibri" w:hAnsi="Arial" w:cs="Arial"/>
          <w:kern w:val="2"/>
          <w:sz w:val="22"/>
          <w:szCs w:val="22"/>
        </w:rPr>
        <w:tab/>
      </w:r>
      <w:r w:rsidRPr="00AE22FA">
        <w:rPr>
          <w:rFonts w:ascii="Arial" w:eastAsia="Calibri" w:hAnsi="Arial" w:cs="Arial"/>
          <w:kern w:val="2"/>
          <w:sz w:val="22"/>
          <w:szCs w:val="22"/>
        </w:rPr>
        <w:tab/>
      </w:r>
      <w:r w:rsidRPr="00AE22FA">
        <w:rPr>
          <w:rFonts w:ascii="Arial" w:eastAsia="Calibri" w:hAnsi="Arial" w:cs="Arial"/>
          <w:kern w:val="2"/>
          <w:sz w:val="22"/>
          <w:szCs w:val="22"/>
        </w:rPr>
        <w:tab/>
      </w:r>
    </w:p>
    <w:p w14:paraId="1B6F5CA9" w14:textId="77777777" w:rsid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Address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86B4BF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1A4279C4" w14:textId="77777777" w:rsidR="00AE22FA" w:rsidRPr="00AE22FA" w:rsidRDefault="00AE22FA" w:rsidP="00AE22FA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AE22FA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lastRenderedPageBreak/>
        <w:t>Section B – Maintenance Application Details</w:t>
      </w:r>
    </w:p>
    <w:p w14:paraId="03461ACA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37E6EE8" w14:textId="77777777" w:rsidR="00AE22FA" w:rsidRPr="00AE22FA" w:rsidRDefault="00AE22FA" w:rsidP="00AE22FA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AE22FA">
        <w:rPr>
          <w:rFonts w:ascii="Arial" w:eastAsia="Calibri" w:hAnsi="Arial" w:cs="Arial"/>
          <w:b/>
          <w:bCs/>
          <w:kern w:val="2"/>
          <w:sz w:val="22"/>
          <w:szCs w:val="22"/>
        </w:rPr>
        <w:t>Application to vary a maintenance order:</w:t>
      </w:r>
    </w:p>
    <w:p w14:paraId="1471849E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Select the relevant order you wish to apply for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AE22FA" w:rsidRPr="00AE22FA" w14:paraId="278D065B" w14:textId="77777777" w:rsidTr="001E7A6E">
        <w:trPr>
          <w:trHeight w:val="730"/>
        </w:trPr>
        <w:tc>
          <w:tcPr>
            <w:tcW w:w="562" w:type="dxa"/>
            <w:shd w:val="clear" w:color="auto" w:fill="auto"/>
            <w:vAlign w:val="center"/>
          </w:tcPr>
          <w:p w14:paraId="61F94CB5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4009525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Application to vary a maintenance order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5667AAB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Section 6 of the 1976 Act</w:t>
            </w:r>
          </w:p>
          <w:p w14:paraId="177CBDE0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</w:tr>
      <w:tr w:rsidR="00AE22FA" w:rsidRPr="00AE22FA" w14:paraId="784BCD3B" w14:textId="77777777" w:rsidTr="001E7A6E">
        <w:trPr>
          <w:trHeight w:val="698"/>
        </w:trPr>
        <w:tc>
          <w:tcPr>
            <w:tcW w:w="562" w:type="dxa"/>
            <w:shd w:val="clear" w:color="auto" w:fill="auto"/>
            <w:vAlign w:val="center"/>
          </w:tcPr>
          <w:p w14:paraId="68398B93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2AC814A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to vary a maintenance order (civil partnerships and cohabitants)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EE8A32A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Section 46 and 173 of the</w:t>
            </w:r>
          </w:p>
          <w:p w14:paraId="2DC84D57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2010 Act</w:t>
            </w:r>
          </w:p>
        </w:tc>
      </w:tr>
      <w:tr w:rsidR="00AE22FA" w:rsidRPr="00AE22FA" w14:paraId="7FF0C7C0" w14:textId="77777777" w:rsidTr="001E7A6E">
        <w:trPr>
          <w:trHeight w:val="694"/>
        </w:trPr>
        <w:tc>
          <w:tcPr>
            <w:tcW w:w="562" w:type="dxa"/>
            <w:shd w:val="clear" w:color="auto" w:fill="auto"/>
            <w:vAlign w:val="center"/>
          </w:tcPr>
          <w:p w14:paraId="0F0D4D58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0C5CD4A8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Application to vary an attachment of earnings order 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6056E089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Section 17(1) of the 1976 Act</w:t>
            </w:r>
          </w:p>
        </w:tc>
      </w:tr>
      <w:tr w:rsidR="00AE22FA" w:rsidRPr="00AE22FA" w14:paraId="32CD1F51" w14:textId="77777777" w:rsidTr="001E7A6E">
        <w:trPr>
          <w:trHeight w:val="705"/>
        </w:trPr>
        <w:tc>
          <w:tcPr>
            <w:tcW w:w="562" w:type="dxa"/>
            <w:shd w:val="clear" w:color="auto" w:fill="auto"/>
            <w:vAlign w:val="center"/>
          </w:tcPr>
          <w:p w14:paraId="532C04BD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ABEA764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to vary an attachment of earnings order (civil partnerships and cohabitants)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F289446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Section 183 of the 2010 Act</w:t>
            </w:r>
          </w:p>
        </w:tc>
      </w:tr>
    </w:tbl>
    <w:p w14:paraId="023730C2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1A563D26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 xml:space="preserve">Provide details of how and why you want the maintenance order to be varied: </w:t>
      </w:r>
    </w:p>
    <w:p w14:paraId="797496E5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08CDD9F6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5C2F7520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23AD46C3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46552EE3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CF499D9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EBEFC70" w14:textId="77777777" w:rsidR="00AE22FA" w:rsidRPr="00AE22FA" w:rsidRDefault="00AE22FA" w:rsidP="00AE22FA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AE22FA">
        <w:rPr>
          <w:rFonts w:ascii="Arial" w:eastAsia="Calibri" w:hAnsi="Arial" w:cs="Arial"/>
          <w:b/>
          <w:bCs/>
          <w:kern w:val="2"/>
          <w:sz w:val="22"/>
          <w:szCs w:val="22"/>
        </w:rPr>
        <w:t>Application to discharge a maintenance order:</w:t>
      </w:r>
    </w:p>
    <w:p w14:paraId="5FE73006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Select the relevant order you wish to apply for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AE22FA" w:rsidRPr="00AE22FA" w14:paraId="30BA6F4B" w14:textId="77777777" w:rsidTr="001E7A6E">
        <w:trPr>
          <w:trHeight w:val="670"/>
        </w:trPr>
        <w:tc>
          <w:tcPr>
            <w:tcW w:w="562" w:type="dxa"/>
            <w:shd w:val="clear" w:color="auto" w:fill="auto"/>
          </w:tcPr>
          <w:p w14:paraId="432A4021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6EB05AF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to discharge a maintenance order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145E04B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Section 6 of the 1976 Act</w:t>
            </w:r>
          </w:p>
        </w:tc>
      </w:tr>
      <w:tr w:rsidR="00AE22FA" w:rsidRPr="00AE22FA" w14:paraId="751F97FD" w14:textId="77777777" w:rsidTr="001E7A6E">
        <w:trPr>
          <w:trHeight w:val="692"/>
        </w:trPr>
        <w:tc>
          <w:tcPr>
            <w:tcW w:w="562" w:type="dxa"/>
            <w:shd w:val="clear" w:color="auto" w:fill="auto"/>
          </w:tcPr>
          <w:p w14:paraId="7B4C661C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CF64685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to discharge a maintenance order (civil partnerships and cohabitants)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4EFC2A04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Section 46 and 173 of the</w:t>
            </w:r>
          </w:p>
          <w:p w14:paraId="3AE4C328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2010 Act</w:t>
            </w:r>
          </w:p>
        </w:tc>
      </w:tr>
      <w:tr w:rsidR="00AE22FA" w:rsidRPr="00AE22FA" w14:paraId="4AA80D10" w14:textId="77777777" w:rsidTr="001E7A6E">
        <w:trPr>
          <w:trHeight w:val="702"/>
        </w:trPr>
        <w:tc>
          <w:tcPr>
            <w:tcW w:w="562" w:type="dxa"/>
            <w:shd w:val="clear" w:color="auto" w:fill="auto"/>
          </w:tcPr>
          <w:p w14:paraId="5816C988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7D3E53B9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Application to discharge an attachment of earnings order 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5B1EE0EF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Section 17(1) of the 1976 Act</w:t>
            </w:r>
          </w:p>
        </w:tc>
      </w:tr>
      <w:tr w:rsidR="00AE22FA" w:rsidRPr="00AE22FA" w14:paraId="1E2A554C" w14:textId="77777777" w:rsidTr="001E7A6E">
        <w:trPr>
          <w:trHeight w:val="784"/>
        </w:trPr>
        <w:tc>
          <w:tcPr>
            <w:tcW w:w="562" w:type="dxa"/>
            <w:shd w:val="clear" w:color="auto" w:fill="auto"/>
          </w:tcPr>
          <w:p w14:paraId="2C09E94B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1347AADB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Application to discharge an attachment of earnings order (civil partnerships and cohabitants)</w:t>
            </w:r>
          </w:p>
        </w:tc>
        <w:tc>
          <w:tcPr>
            <w:tcW w:w="300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3F724769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Section 183 of the 2010 Act</w:t>
            </w:r>
          </w:p>
        </w:tc>
      </w:tr>
    </w:tbl>
    <w:p w14:paraId="59170964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3D037CA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 xml:space="preserve">Provide details of why you want the order, or part of the order, to be discharged: </w:t>
      </w:r>
    </w:p>
    <w:p w14:paraId="45F920E4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016FA2DF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32C808E6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3F0A28C3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……………………………………………………………………………………………………………</w:t>
      </w:r>
    </w:p>
    <w:p w14:paraId="65CD13F2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07831E88" w14:textId="77777777" w:rsidR="00AE22FA" w:rsidRPr="00AE22FA" w:rsidRDefault="00AE22FA" w:rsidP="00AE22FA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AE22FA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lastRenderedPageBreak/>
        <w:t>Section C – Details of Current Maintenance Order</w:t>
      </w:r>
    </w:p>
    <w:p w14:paraId="4C37054C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5D30FCB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Case Number: …………………………………</w:t>
      </w:r>
    </w:p>
    <w:p w14:paraId="3D11E11F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71F63E32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Please specify which jurisdiction the order was made in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59"/>
      </w:tblGrid>
      <w:tr w:rsidR="00AE22FA" w:rsidRPr="00AE22FA" w14:paraId="0CBD3D88" w14:textId="77777777" w:rsidTr="001E7A6E">
        <w:trPr>
          <w:trHeight w:val="417"/>
        </w:trPr>
        <w:tc>
          <w:tcPr>
            <w:tcW w:w="562" w:type="dxa"/>
            <w:shd w:val="clear" w:color="auto" w:fill="auto"/>
          </w:tcPr>
          <w:p w14:paraId="0EBCFF80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A28461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District Court </w:t>
            </w:r>
          </w:p>
        </w:tc>
      </w:tr>
      <w:tr w:rsidR="00AE22FA" w:rsidRPr="00AE22FA" w14:paraId="52BCB9D9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52EE3809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565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E8A2DD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 xml:space="preserve">Circuit Court </w:t>
            </w:r>
          </w:p>
        </w:tc>
      </w:tr>
    </w:tbl>
    <w:p w14:paraId="2D329133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07F9236D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Please specify where the order was made:</w:t>
      </w:r>
    </w:p>
    <w:p w14:paraId="7BD0D487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Court Venue: ………………………………………</w:t>
      </w:r>
    </w:p>
    <w:p w14:paraId="15762745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Date the Court Order was made (DD/MM/YYYY): ..............................................</w:t>
      </w:r>
    </w:p>
    <w:p w14:paraId="70CD4F04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0F5D3B33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AE22FA">
        <w:rPr>
          <w:rFonts w:ascii="Arial" w:eastAsia="Calibri" w:hAnsi="Arial" w:cs="Arial"/>
          <w:b/>
          <w:bCs/>
          <w:kern w:val="2"/>
          <w:sz w:val="22"/>
          <w:szCs w:val="22"/>
        </w:rPr>
        <w:t>Name of Party Ordered to Pay Maintenance</w:t>
      </w:r>
    </w:p>
    <w:p w14:paraId="06B4D8FD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First Name: ………………..</w:t>
      </w:r>
    </w:p>
    <w:p w14:paraId="62F523FF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Last Name: ………………..</w:t>
      </w:r>
    </w:p>
    <w:p w14:paraId="7172CF6A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C8C1748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AE22FA">
        <w:rPr>
          <w:rFonts w:ascii="Arial" w:eastAsia="Calibri" w:hAnsi="Arial" w:cs="Arial"/>
          <w:b/>
          <w:bCs/>
          <w:kern w:val="2"/>
          <w:sz w:val="22"/>
          <w:szCs w:val="22"/>
        </w:rPr>
        <w:t>Name of Party to Receive Maintenance</w:t>
      </w:r>
    </w:p>
    <w:p w14:paraId="05661614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First Name: ………………..</w:t>
      </w:r>
    </w:p>
    <w:p w14:paraId="3869A67A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Last Name: ………………..</w:t>
      </w:r>
    </w:p>
    <w:p w14:paraId="48246C6A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85FED09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AE22FA">
        <w:rPr>
          <w:rFonts w:ascii="Arial" w:eastAsia="Calibri" w:hAnsi="Arial" w:cs="Arial"/>
          <w:b/>
          <w:bCs/>
          <w:kern w:val="2"/>
          <w:sz w:val="22"/>
          <w:szCs w:val="22"/>
        </w:rPr>
        <w:t>Maintenance Payment Details</w:t>
      </w:r>
    </w:p>
    <w:p w14:paraId="53153388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Amount of Maintenance ordered</w:t>
      </w:r>
      <w:r w:rsidRPr="00AE22FA">
        <w:rPr>
          <w:rFonts w:ascii="Arial" w:eastAsia="Calibri" w:hAnsi="Arial" w:cs="Arial"/>
          <w:b/>
          <w:bCs/>
          <w:kern w:val="2"/>
          <w:sz w:val="22"/>
          <w:szCs w:val="22"/>
        </w:rPr>
        <w:t xml:space="preserve"> </w:t>
      </w:r>
      <w:r w:rsidRPr="00AE22FA">
        <w:rPr>
          <w:rFonts w:ascii="Arial" w:eastAsia="Calibri" w:hAnsi="Arial" w:cs="Arial"/>
          <w:kern w:val="2"/>
          <w:sz w:val="22"/>
          <w:szCs w:val="22"/>
        </w:rPr>
        <w:t>€…………………………………………………….</w:t>
      </w:r>
    </w:p>
    <w:p w14:paraId="6F66CA43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Frequency of maintenance payments: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</w:tblGrid>
      <w:tr w:rsidR="00AE22FA" w:rsidRPr="00AE22FA" w14:paraId="39C5A466" w14:textId="77777777" w:rsidTr="001E7A6E">
        <w:trPr>
          <w:trHeight w:val="417"/>
        </w:trPr>
        <w:tc>
          <w:tcPr>
            <w:tcW w:w="562" w:type="dxa"/>
            <w:shd w:val="clear" w:color="auto" w:fill="auto"/>
          </w:tcPr>
          <w:p w14:paraId="556A4EB8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5AD5B6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Weekly</w:t>
            </w:r>
          </w:p>
        </w:tc>
      </w:tr>
      <w:tr w:rsidR="00AE22FA" w:rsidRPr="00AE22FA" w14:paraId="21B75872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6E40AB81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005485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Fortnightly</w:t>
            </w:r>
          </w:p>
        </w:tc>
      </w:tr>
      <w:tr w:rsidR="00AE22FA" w:rsidRPr="00AE22FA" w14:paraId="741C59A2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11C8D6FF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ECB659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Monthly</w:t>
            </w:r>
          </w:p>
        </w:tc>
      </w:tr>
      <w:tr w:rsidR="00AE22FA" w:rsidRPr="00AE22FA" w14:paraId="2EAFF16E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7EA78BDE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ADB2C4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Yearly</w:t>
            </w:r>
          </w:p>
        </w:tc>
      </w:tr>
      <w:tr w:rsidR="00AE22FA" w:rsidRPr="00AE22FA" w14:paraId="3690D3A3" w14:textId="77777777" w:rsidTr="001E7A6E">
        <w:trPr>
          <w:trHeight w:val="422"/>
        </w:trPr>
        <w:tc>
          <w:tcPr>
            <w:tcW w:w="562" w:type="dxa"/>
            <w:shd w:val="clear" w:color="auto" w:fill="auto"/>
          </w:tcPr>
          <w:p w14:paraId="2ECDD5EA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943A64" w14:textId="77777777" w:rsidR="00AE22FA" w:rsidRPr="00AE22FA" w:rsidRDefault="00AE22FA" w:rsidP="001E7A6E">
            <w:pPr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Other</w:t>
            </w:r>
          </w:p>
        </w:tc>
      </w:tr>
    </w:tbl>
    <w:p w14:paraId="6D13EEBA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0BA3F98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If other please specify: ……………………………………………………….</w:t>
      </w:r>
    </w:p>
    <w:p w14:paraId="742684F4" w14:textId="42ED96C5" w:rsidR="00AE22FA" w:rsidRDefault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>
        <w:rPr>
          <w:rFonts w:ascii="Arial" w:eastAsia="Calibri" w:hAnsi="Arial" w:cs="Arial"/>
          <w:kern w:val="2"/>
          <w:sz w:val="22"/>
          <w:szCs w:val="22"/>
        </w:rPr>
        <w:br w:type="page"/>
      </w:r>
    </w:p>
    <w:p w14:paraId="2FBDE965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04C78393" w14:textId="77777777" w:rsidR="00AE22FA" w:rsidRPr="00AE22FA" w:rsidRDefault="00AE22FA" w:rsidP="00AE22FA">
      <w:pPr>
        <w:pBdr>
          <w:bottom w:val="single" w:sz="4" w:space="1" w:color="auto"/>
        </w:pBdr>
        <w:shd w:val="clear" w:color="auto" w:fill="44546A"/>
        <w:spacing w:after="160" w:line="259" w:lineRule="auto"/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</w:pPr>
      <w:r w:rsidRPr="00AE22FA">
        <w:rPr>
          <w:rFonts w:ascii="Arial" w:eastAsia="Calibri" w:hAnsi="Arial" w:cs="Arial"/>
          <w:b/>
          <w:bCs/>
          <w:color w:val="FFFFFF"/>
          <w:kern w:val="2"/>
          <w:sz w:val="30"/>
          <w:szCs w:val="30"/>
        </w:rPr>
        <w:t>Signature</w:t>
      </w:r>
    </w:p>
    <w:p w14:paraId="750F467C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6100A11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bookmarkStart w:id="2" w:name="_Hlk187336933"/>
      <w:r w:rsidRPr="00AE22FA">
        <w:rPr>
          <w:rFonts w:ascii="Arial" w:eastAsia="Calibri" w:hAnsi="Arial" w:cs="Arial"/>
          <w:kern w:val="2"/>
          <w:sz w:val="22"/>
          <w:szCs w:val="22"/>
        </w:rPr>
        <w:t>Signed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496"/>
        <w:tblGridChange w:id="3">
          <w:tblGrid>
            <w:gridCol w:w="525"/>
            <w:gridCol w:w="8496"/>
          </w:tblGrid>
        </w:tblGridChange>
      </w:tblGrid>
      <w:tr w:rsidR="00AE22FA" w:rsidRPr="00AE22FA" w14:paraId="0D74A216" w14:textId="77777777" w:rsidTr="0020788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105F144E" w14:textId="77777777" w:rsidR="00AE22FA" w:rsidRPr="00AE22FA" w:rsidRDefault="00AE22FA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8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9ABDEB" w14:textId="77777777" w:rsidR="00AE22FA" w:rsidRPr="00AE22FA" w:rsidRDefault="00AE22FA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Applicant</w:t>
            </w:r>
          </w:p>
        </w:tc>
      </w:tr>
      <w:tr w:rsidR="00AE22FA" w:rsidRPr="00AE22FA" w14:paraId="27742D5E" w14:textId="77777777" w:rsidTr="0020788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E7AE4EE" w14:textId="77777777" w:rsidR="00AE22FA" w:rsidRPr="00AE22FA" w:rsidRDefault="00AE22FA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</w:p>
        </w:tc>
        <w:tc>
          <w:tcPr>
            <w:tcW w:w="8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AD6E7A" w14:textId="77777777" w:rsidR="00AE22FA" w:rsidRPr="00AE22FA" w:rsidRDefault="00AE22FA" w:rsidP="001E7A6E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</w:rPr>
            </w:pPr>
            <w:r w:rsidRPr="00AE22FA">
              <w:rPr>
                <w:rFonts w:ascii="Arial" w:eastAsia="Calibri" w:hAnsi="Arial" w:cs="Arial"/>
                <w:kern w:val="2"/>
                <w:sz w:val="22"/>
                <w:szCs w:val="22"/>
              </w:rPr>
              <w:t>Applicant’s Legal Practitioner</w:t>
            </w:r>
          </w:p>
        </w:tc>
      </w:tr>
    </w:tbl>
    <w:p w14:paraId="2EFD29F8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bookmarkEnd w:id="2"/>
    <w:p w14:paraId="413FD920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Signature</w:t>
      </w:r>
    </w:p>
    <w:p w14:paraId="497965C9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1429C98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……………………………………………………………………………………….</w:t>
      </w:r>
    </w:p>
    <w:p w14:paraId="037E657D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3081FF7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Date (DD/MM/YYYY):</w:t>
      </w:r>
    </w:p>
    <w:p w14:paraId="09BEF903" w14:textId="77777777" w:rsidR="00AE22FA" w:rsidRPr="00AE22FA" w:rsidRDefault="00AE22FA" w:rsidP="00AE22FA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977F941" w14:textId="17AFB104" w:rsidR="00492DF5" w:rsidRPr="00AE22FA" w:rsidRDefault="00AE22FA" w:rsidP="00AE22FA">
      <w:pPr>
        <w:spacing w:after="160" w:line="259" w:lineRule="auto"/>
        <w:rPr>
          <w:rFonts w:ascii="Arial" w:hAnsi="Arial" w:cs="Arial"/>
          <w:b/>
          <w:sz w:val="20"/>
        </w:rPr>
      </w:pPr>
      <w:r w:rsidRPr="00AE22FA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</w:t>
      </w:r>
      <w:r w:rsidRPr="00AE22FA" w:rsidDel="00492B08">
        <w:rPr>
          <w:rFonts w:ascii="Arial" w:hAnsi="Arial" w:cs="Arial"/>
          <w:b/>
          <w:bCs/>
          <w:sz w:val="20"/>
        </w:rPr>
        <w:t xml:space="preserve"> </w:t>
      </w:r>
    </w:p>
    <w:sectPr w:rsidR="00492DF5" w:rsidRPr="00AE22FA" w:rsidSect="00AE22FA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9710" w14:textId="77777777" w:rsidR="00207883" w:rsidRDefault="00207883" w:rsidP="00207883">
      <w:r>
        <w:separator/>
      </w:r>
    </w:p>
  </w:endnote>
  <w:endnote w:type="continuationSeparator" w:id="0">
    <w:p w14:paraId="2DCE5E10" w14:textId="77777777" w:rsidR="00207883" w:rsidRDefault="00207883" w:rsidP="0020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A325" w14:textId="77777777" w:rsidR="00207883" w:rsidRDefault="00207883" w:rsidP="00207883">
      <w:r>
        <w:separator/>
      </w:r>
    </w:p>
  </w:footnote>
  <w:footnote w:type="continuationSeparator" w:id="0">
    <w:p w14:paraId="2725FDBA" w14:textId="77777777" w:rsidR="00207883" w:rsidRDefault="00207883" w:rsidP="0020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115"/>
    <w:multiLevelType w:val="hybridMultilevel"/>
    <w:tmpl w:val="013007E0"/>
    <w:lvl w:ilvl="0" w:tplc="5F524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F1"/>
    <w:rsid w:val="00003D64"/>
    <w:rsid w:val="00207883"/>
    <w:rsid w:val="002542CE"/>
    <w:rsid w:val="00492DF5"/>
    <w:rsid w:val="005852F5"/>
    <w:rsid w:val="00914DED"/>
    <w:rsid w:val="00A176F1"/>
    <w:rsid w:val="00AE22FA"/>
    <w:rsid w:val="00BD2F6B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FA"/>
    <w:pPr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6F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F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6F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6F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6F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6F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6F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6F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6F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6F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6F1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883"/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7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883"/>
    <w:rPr>
      <w:rFonts w:ascii="Univers" w:eastAsia="Times New Roman" w:hAnsi="Univer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2025-05-26T10:37:00Z</dcterms:created>
  <dcterms:modified xsi:type="dcterms:W3CDTF">2025-05-26T10:37:00Z</dcterms:modified>
</cp:coreProperties>
</file>