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ECE" w:rsidRDefault="00D61ECE" w:rsidP="00D61ECE">
      <w:pPr>
        <w:rPr>
          <w:rFonts w:ascii="Verdana" w:hAnsi="Verdana"/>
          <w:sz w:val="20"/>
          <w:szCs w:val="20"/>
        </w:rPr>
      </w:pPr>
      <w:r>
        <w:rPr>
          <w:rFonts w:ascii="Verdana" w:hAnsi="Verdana"/>
          <w:sz w:val="20"/>
          <w:szCs w:val="20"/>
        </w:rPr>
        <w:t>District Court - Schedule: B - Forms in criminal proceedings</w:t>
      </w:r>
    </w:p>
    <w:p w:rsidR="00713016" w:rsidRPr="00713016" w:rsidRDefault="00713016" w:rsidP="00713016">
      <w:pPr>
        <w:spacing w:after="0" w:line="240" w:lineRule="auto"/>
        <w:jc w:val="center"/>
        <w:rPr>
          <w:rFonts w:ascii="Arial" w:eastAsia="Times New Roman" w:hAnsi="Arial" w:cs="Arial"/>
          <w:color w:val="000000"/>
          <w:sz w:val="24"/>
          <w:szCs w:val="24"/>
          <w:lang w:eastAsia="en-IE"/>
        </w:rPr>
      </w:pPr>
      <w:bookmarkStart w:id="0" w:name="_GoBack"/>
      <w:bookmarkEnd w:id="0"/>
      <w:r w:rsidRPr="00713016">
        <w:rPr>
          <w:rFonts w:ascii="Verdana" w:eastAsia="Times New Roman" w:hAnsi="Verdana" w:cs="Arial"/>
          <w:color w:val="000000"/>
          <w:sz w:val="20"/>
          <w:szCs w:val="20"/>
          <w:lang w:eastAsia="en-IE"/>
        </w:rPr>
        <w:t>S.I. No. 170 of 1998</w:t>
      </w:r>
    </w:p>
    <w:p w:rsidR="00713016" w:rsidRPr="00713016" w:rsidRDefault="00713016" w:rsidP="00713016">
      <w:pPr>
        <w:spacing w:after="0" w:line="240" w:lineRule="auto"/>
        <w:rPr>
          <w:rFonts w:ascii="Arial" w:eastAsia="Times New Roman" w:hAnsi="Arial" w:cs="Arial"/>
          <w:color w:val="000000"/>
          <w:sz w:val="24"/>
          <w:szCs w:val="24"/>
          <w:lang w:eastAsia="en-IE"/>
        </w:rPr>
      </w:pPr>
      <w:r w:rsidRPr="00713016">
        <w:rPr>
          <w:rFonts w:ascii="Arial" w:eastAsia="Times New Roman" w:hAnsi="Arial" w:cs="Arial"/>
          <w:color w:val="000000"/>
          <w:sz w:val="24"/>
          <w:szCs w:val="24"/>
          <w:lang w:eastAsia="en-IE"/>
        </w:rPr>
        <w:br/>
      </w:r>
      <w:r w:rsidRPr="00713016">
        <w:rPr>
          <w:rFonts w:ascii="Verdana" w:eastAsia="Times New Roman" w:hAnsi="Verdana" w:cs="Arial"/>
          <w:color w:val="000000"/>
          <w:sz w:val="15"/>
          <w:szCs w:val="15"/>
          <w:lang w:eastAsia="en-IE"/>
        </w:rPr>
        <w:t>Schedule B</w:t>
      </w:r>
      <w:r w:rsidRPr="00713016">
        <w:rPr>
          <w:rFonts w:ascii="Arial" w:eastAsia="Times New Roman" w:hAnsi="Arial" w:cs="Arial"/>
          <w:color w:val="000000"/>
          <w:sz w:val="24"/>
          <w:szCs w:val="24"/>
          <w:lang w:eastAsia="en-IE"/>
        </w:rPr>
        <w:br/>
      </w:r>
      <w:r w:rsidRPr="00713016">
        <w:rPr>
          <w:rFonts w:ascii="Verdana" w:eastAsia="Times New Roman" w:hAnsi="Verdana" w:cs="Arial"/>
          <w:color w:val="000000"/>
          <w:sz w:val="15"/>
          <w:szCs w:val="15"/>
          <w:lang w:eastAsia="en-IE"/>
        </w:rPr>
        <w:t>O.38, r.2 (4)</w:t>
      </w:r>
    </w:p>
    <w:p w:rsidR="00713016" w:rsidRPr="00713016" w:rsidRDefault="00713016" w:rsidP="00713016">
      <w:pPr>
        <w:spacing w:after="0" w:line="240" w:lineRule="auto"/>
        <w:jc w:val="center"/>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AN CHÚIRT DÚICHE THE DISTRICT COURT</w:t>
      </w:r>
    </w:p>
    <w:p w:rsidR="00713016" w:rsidRPr="00713016" w:rsidRDefault="00713016" w:rsidP="00713016">
      <w:pPr>
        <w:spacing w:after="0" w:line="240" w:lineRule="auto"/>
        <w:rPr>
          <w:rFonts w:ascii="Arial" w:eastAsia="Times New Roman" w:hAnsi="Arial" w:cs="Arial"/>
          <w:color w:val="000000"/>
          <w:sz w:val="24"/>
          <w:szCs w:val="24"/>
          <w:lang w:eastAsia="en-IE"/>
        </w:rPr>
      </w:pPr>
      <w:r w:rsidRPr="00713016">
        <w:rPr>
          <w:rFonts w:ascii="Arial" w:eastAsia="Times New Roman" w:hAnsi="Arial" w:cs="Arial"/>
          <w:color w:val="000000"/>
          <w:sz w:val="24"/>
          <w:szCs w:val="24"/>
          <w:lang w:eastAsia="en-IE"/>
        </w:rPr>
        <w:br/>
      </w:r>
      <w:r w:rsidRPr="00713016">
        <w:rPr>
          <w:rFonts w:ascii="Verdana" w:eastAsia="Times New Roman" w:hAnsi="Verdana" w:cs="Arial"/>
          <w:color w:val="000000"/>
          <w:sz w:val="20"/>
          <w:szCs w:val="20"/>
          <w:lang w:eastAsia="en-IE"/>
        </w:rPr>
        <w:t>*District Court Area of</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*District No.</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*Dublin Metropolitan District</w:t>
      </w:r>
    </w:p>
    <w:p w:rsidR="00713016" w:rsidRPr="00713016" w:rsidRDefault="00713016" w:rsidP="00713016">
      <w:pPr>
        <w:spacing w:after="0" w:line="240" w:lineRule="auto"/>
        <w:jc w:val="center"/>
        <w:rPr>
          <w:rFonts w:ascii="Arial" w:eastAsia="Times New Roman" w:hAnsi="Arial" w:cs="Arial"/>
          <w:color w:val="000000"/>
          <w:sz w:val="24"/>
          <w:szCs w:val="24"/>
          <w:lang w:eastAsia="en-IE"/>
        </w:rPr>
      </w:pPr>
      <w:r w:rsidRPr="00713016">
        <w:rPr>
          <w:rFonts w:ascii="Arial" w:eastAsia="Times New Roman" w:hAnsi="Arial" w:cs="Arial"/>
          <w:color w:val="000000"/>
          <w:sz w:val="24"/>
          <w:szCs w:val="24"/>
          <w:lang w:eastAsia="en-IE"/>
        </w:rPr>
        <w:br/>
      </w:r>
      <w:r w:rsidRPr="00713016">
        <w:rPr>
          <w:rFonts w:ascii="Verdana" w:eastAsia="Times New Roman" w:hAnsi="Verdana" w:cs="Arial"/>
          <w:color w:val="000000"/>
          <w:sz w:val="20"/>
          <w:szCs w:val="20"/>
          <w:lang w:eastAsia="en-IE"/>
        </w:rPr>
        <w:t>No. 38.11</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jc w:val="center"/>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Bankers’ Books Evidence Act, 1979</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jc w:val="center"/>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Section 7a</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jc w:val="center"/>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Order To Inspect And Take Copies Of Entries In Books</w:t>
      </w:r>
    </w:p>
    <w:p w:rsidR="00713016" w:rsidRPr="00713016" w:rsidRDefault="00713016" w:rsidP="00713016">
      <w:pPr>
        <w:spacing w:after="0" w:line="240" w:lineRule="auto"/>
        <w:rPr>
          <w:rFonts w:ascii="Arial" w:eastAsia="Times New Roman" w:hAnsi="Arial" w:cs="Arial"/>
          <w:color w:val="000000"/>
          <w:sz w:val="24"/>
          <w:szCs w:val="24"/>
          <w:lang w:eastAsia="en-IE"/>
        </w:rPr>
      </w:pPr>
      <w:r w:rsidRPr="00713016">
        <w:rPr>
          <w:rFonts w:ascii="Arial" w:eastAsia="Times New Roman" w:hAnsi="Arial" w:cs="Arial"/>
          <w:color w:val="000000"/>
          <w:sz w:val="24"/>
          <w:szCs w:val="24"/>
          <w:lang w:eastAsia="en-IE"/>
        </w:rPr>
        <w:br/>
      </w:r>
      <w:r w:rsidRPr="00713016">
        <w:rPr>
          <w:rFonts w:ascii="Verdana" w:eastAsia="Times New Roman" w:hAnsi="Verdana" w:cs="Arial"/>
          <w:color w:val="000000"/>
          <w:sz w:val="20"/>
          <w:szCs w:val="20"/>
          <w:lang w:eastAsia="en-IE"/>
        </w:rPr>
        <w:t>.......... Applicant</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of ............</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 xml:space="preserve">UPON HEARING an application made to this Court on this date by the above-named applicant, a member of the Garda Síochána not below the rank of Superintendent, for an order under the provisions of section 7A of the Bankers’ Books Evidence Act, 1879, as inserted by section 131 of the Central Bank Act, 1989 and as amended by section 14 of the Disclosure of Certain Information for Taxation and Other Purposes Act, 1996,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AND BEING SATISFIED that there are reasonable grounds for believing that an indictable offence has been committed in the said district and that there is material in the possession of ....... at ...... which is likely to be of substantial value (whether by itself or together with other material) to the investigation of the offence;</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THE COURT HEREBY ORDERS pursuant to the said section 7A of the Bankers’ Books Evidence Act, 1879, as inserted by section 131 of the Central Bank Act, 1989 and as amended by section 14 of the Disclosure of Certain Information for Taxation and Other Purposes Act, 1996, that the applicant or another member of the Garda Síochána designated by him/her be at liberty to inspect and take copies of any entries in a banker’s book or inspect and take copies of any document associated with or relating to an entry in such book for the purposes of investigation of an indictable offence which has been committed.</w:t>
      </w:r>
      <w:r w:rsidRPr="00713016">
        <w:rPr>
          <w:rFonts w:ascii="Arial" w:eastAsia="Times New Roman" w:hAnsi="Arial" w:cs="Arial"/>
          <w:color w:val="000000"/>
          <w:sz w:val="24"/>
          <w:szCs w:val="24"/>
          <w:lang w:eastAsia="en-IE"/>
        </w:rPr>
        <w:t xml:space="preserve"> </w:t>
      </w:r>
    </w:p>
    <w:p w:rsidR="00713016" w:rsidRPr="00713016" w:rsidRDefault="00DA6477" w:rsidP="00713016">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00713016" w:rsidRPr="00713016">
        <w:rPr>
          <w:rFonts w:ascii="Verdana" w:eastAsia="Times New Roman" w:hAnsi="Verdana" w:cs="Arial"/>
          <w:color w:val="000000"/>
          <w:sz w:val="20"/>
          <w:szCs w:val="20"/>
          <w:lang w:eastAsia="en-IE"/>
        </w:rPr>
        <w:t>........</w:t>
      </w:r>
      <w:r w:rsidR="00713016"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w:t>
      </w:r>
      <w:r w:rsidRPr="00713016">
        <w:rPr>
          <w:rFonts w:ascii="Arial" w:eastAsia="Times New Roman" w:hAnsi="Arial" w:cs="Arial"/>
          <w:color w:val="000000"/>
          <w:sz w:val="24"/>
          <w:szCs w:val="24"/>
          <w:lang w:eastAsia="en-IE"/>
        </w:rPr>
        <w:t xml:space="preserve"> </w:t>
      </w:r>
    </w:p>
    <w:p w:rsidR="00713016" w:rsidRPr="00713016" w:rsidRDefault="00713016" w:rsidP="00713016">
      <w:pPr>
        <w:spacing w:before="100" w:beforeAutospacing="1" w:after="100" w:afterAutospacing="1" w:line="240" w:lineRule="auto"/>
        <w:rPr>
          <w:rFonts w:ascii="Arial" w:eastAsia="Times New Roman" w:hAnsi="Arial" w:cs="Arial"/>
          <w:color w:val="000000"/>
          <w:sz w:val="24"/>
          <w:szCs w:val="24"/>
          <w:lang w:eastAsia="en-IE"/>
        </w:rPr>
      </w:pPr>
      <w:r w:rsidRPr="00713016">
        <w:rPr>
          <w:rFonts w:ascii="Verdana" w:eastAsia="Times New Roman" w:hAnsi="Verdana" w:cs="Arial"/>
          <w:color w:val="000000"/>
          <w:sz w:val="20"/>
          <w:szCs w:val="20"/>
          <w:lang w:eastAsia="en-IE"/>
        </w:rPr>
        <w:t>Judge of the District Court</w:t>
      </w:r>
      <w:r w:rsidRPr="00713016">
        <w:rPr>
          <w:rFonts w:ascii="Arial" w:eastAsia="Times New Roman" w:hAnsi="Arial" w:cs="Arial"/>
          <w:color w:val="000000"/>
          <w:sz w:val="24"/>
          <w:szCs w:val="24"/>
          <w:lang w:eastAsia="en-IE"/>
        </w:rPr>
        <w:t xml:space="preserve"> </w:t>
      </w:r>
    </w:p>
    <w:p w:rsidR="00D069BF" w:rsidRDefault="00713016" w:rsidP="00713016">
      <w:r w:rsidRPr="00713016">
        <w:rPr>
          <w:rFonts w:ascii="Verdana" w:eastAsia="Times New Roman" w:hAnsi="Verdana" w:cs="Arial"/>
          <w:i/>
          <w:iCs/>
          <w:color w:val="000000"/>
          <w:sz w:val="15"/>
          <w:szCs w:val="15"/>
          <w:lang w:eastAsia="en-IE"/>
        </w:rPr>
        <w:t>*Delete inapplicable words.</w:t>
      </w:r>
    </w:p>
    <w:sectPr w:rsidR="00D06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16"/>
    <w:rsid w:val="006D3997"/>
    <w:rsid w:val="00713016"/>
    <w:rsid w:val="00923653"/>
    <w:rsid w:val="00D069BF"/>
    <w:rsid w:val="00D61ECE"/>
    <w:rsid w:val="00DA64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E0107-D8AE-49FA-9E6E-DA136307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301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99616">
      <w:bodyDiv w:val="1"/>
      <w:marLeft w:val="0"/>
      <w:marRight w:val="0"/>
      <w:marTop w:val="0"/>
      <w:marBottom w:val="0"/>
      <w:divBdr>
        <w:top w:val="none" w:sz="0" w:space="0" w:color="auto"/>
        <w:left w:val="none" w:sz="0" w:space="0" w:color="auto"/>
        <w:bottom w:val="none" w:sz="0" w:space="0" w:color="auto"/>
        <w:right w:val="none" w:sz="0" w:space="0" w:color="auto"/>
      </w:divBdr>
    </w:div>
    <w:div w:id="14889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2019-10-22T08:47:00Z</dcterms:created>
  <dcterms:modified xsi:type="dcterms:W3CDTF">2019-11-06T15:59:00Z</dcterms:modified>
</cp:coreProperties>
</file>