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A84" w:rsidRDefault="00C47A84" w:rsidP="00C47A84">
      <w:pPr>
        <w:rPr>
          <w:rFonts w:ascii="Verdana" w:hAnsi="Verdana"/>
          <w:sz w:val="20"/>
          <w:szCs w:val="20"/>
        </w:rPr>
      </w:pPr>
      <w:r>
        <w:rPr>
          <w:rFonts w:ascii="Verdana" w:hAnsi="Verdana"/>
          <w:sz w:val="20"/>
          <w:szCs w:val="20"/>
        </w:rPr>
        <w:t xml:space="preserve">District Court - Schedule: </w:t>
      </w:r>
      <w:bookmarkStart w:id="0" w:name="_GoBack"/>
      <w:bookmarkEnd w:id="0"/>
      <w:r>
        <w:rPr>
          <w:rFonts w:ascii="Verdana" w:hAnsi="Verdana"/>
          <w:sz w:val="20"/>
          <w:szCs w:val="20"/>
        </w:rPr>
        <w:t>B - Forms in criminal proceedings</w:t>
      </w:r>
    </w:p>
    <w:p w:rsidR="001D30F1" w:rsidRPr="001D30F1" w:rsidRDefault="001D30F1" w:rsidP="00C47A84">
      <w:pPr>
        <w:rPr>
          <w:rFonts w:ascii="Arial" w:eastAsia="Times New Roman" w:hAnsi="Arial" w:cs="Arial"/>
          <w:color w:val="000000"/>
          <w:sz w:val="24"/>
          <w:szCs w:val="24"/>
          <w:lang w:eastAsia="en-IE"/>
        </w:rPr>
      </w:pPr>
      <w:r w:rsidRPr="001D30F1">
        <w:rPr>
          <w:rFonts w:ascii="Verdana" w:eastAsia="Times New Roman" w:hAnsi="Verdana" w:cs="Arial"/>
          <w:color w:val="000000"/>
          <w:sz w:val="20"/>
          <w:szCs w:val="20"/>
          <w:lang w:eastAsia="en-IE"/>
        </w:rPr>
        <w:t>No. 38.2</w:t>
      </w:r>
    </w:p>
    <w:p w:rsidR="001D30F1" w:rsidRPr="001D30F1" w:rsidRDefault="001D30F1" w:rsidP="001D30F1">
      <w:pPr>
        <w:spacing w:after="0" w:line="240" w:lineRule="auto"/>
        <w:rPr>
          <w:rFonts w:ascii="Arial" w:eastAsia="Times New Roman" w:hAnsi="Arial" w:cs="Arial"/>
          <w:color w:val="000000"/>
          <w:sz w:val="24"/>
          <w:szCs w:val="24"/>
          <w:lang w:eastAsia="en-IE"/>
        </w:rPr>
      </w:pPr>
      <w:r w:rsidRPr="001D30F1">
        <w:rPr>
          <w:rFonts w:ascii="Arial" w:eastAsia="Times New Roman" w:hAnsi="Arial" w:cs="Arial"/>
          <w:color w:val="000000"/>
          <w:sz w:val="24"/>
          <w:szCs w:val="24"/>
          <w:lang w:eastAsia="en-IE"/>
        </w:rPr>
        <w:br/>
      </w:r>
      <w:r w:rsidRPr="001D30F1">
        <w:rPr>
          <w:rFonts w:ascii="Verdana" w:eastAsia="Times New Roman" w:hAnsi="Verdana" w:cs="Arial"/>
          <w:color w:val="000000"/>
          <w:sz w:val="15"/>
          <w:szCs w:val="15"/>
          <w:lang w:eastAsia="en-IE"/>
        </w:rPr>
        <w:t>O.38,r.2 (3)</w:t>
      </w:r>
    </w:p>
    <w:p w:rsidR="001D30F1" w:rsidRPr="001D30F1" w:rsidRDefault="001D30F1" w:rsidP="001D30F1">
      <w:pPr>
        <w:spacing w:after="0" w:line="240" w:lineRule="auto"/>
        <w:jc w:val="center"/>
        <w:rPr>
          <w:rFonts w:ascii="Arial" w:eastAsia="Times New Roman" w:hAnsi="Arial" w:cs="Arial"/>
          <w:color w:val="000000"/>
          <w:sz w:val="24"/>
          <w:szCs w:val="24"/>
          <w:lang w:eastAsia="en-IE"/>
        </w:rPr>
      </w:pPr>
      <w:r w:rsidRPr="001D30F1">
        <w:rPr>
          <w:rFonts w:ascii="Arial" w:eastAsia="Times New Roman" w:hAnsi="Arial" w:cs="Arial"/>
          <w:color w:val="000000"/>
          <w:sz w:val="24"/>
          <w:szCs w:val="24"/>
          <w:lang w:eastAsia="en-IE"/>
        </w:rPr>
        <w:br/>
      </w:r>
      <w:r w:rsidRPr="001D30F1">
        <w:rPr>
          <w:rFonts w:ascii="Verdana" w:eastAsia="Times New Roman" w:hAnsi="Verdana" w:cs="Arial"/>
          <w:color w:val="000000"/>
          <w:sz w:val="20"/>
          <w:szCs w:val="20"/>
          <w:lang w:eastAsia="en-IE"/>
        </w:rPr>
        <w:t>Bankers' Books Evidence Act, 1879</w:t>
      </w:r>
      <w:r w:rsidRPr="001D30F1">
        <w:rPr>
          <w:rFonts w:ascii="Arial" w:eastAsia="Times New Roman" w:hAnsi="Arial" w:cs="Arial"/>
          <w:color w:val="000000"/>
          <w:sz w:val="24"/>
          <w:szCs w:val="24"/>
          <w:lang w:eastAsia="en-IE"/>
        </w:rPr>
        <w:t xml:space="preserve"> </w:t>
      </w:r>
    </w:p>
    <w:p w:rsidR="001D30F1" w:rsidRPr="001D30F1" w:rsidRDefault="001D30F1" w:rsidP="001D30F1">
      <w:pPr>
        <w:spacing w:before="100" w:beforeAutospacing="1" w:after="100" w:afterAutospacing="1" w:line="240" w:lineRule="auto"/>
        <w:jc w:val="center"/>
        <w:rPr>
          <w:rFonts w:ascii="Arial" w:eastAsia="Times New Roman" w:hAnsi="Arial" w:cs="Arial"/>
          <w:color w:val="000000"/>
          <w:sz w:val="24"/>
          <w:szCs w:val="24"/>
          <w:lang w:eastAsia="en-IE"/>
        </w:rPr>
      </w:pPr>
      <w:r w:rsidRPr="001D30F1">
        <w:rPr>
          <w:rFonts w:ascii="Verdana" w:eastAsia="Times New Roman" w:hAnsi="Verdana" w:cs="Arial"/>
          <w:color w:val="000000"/>
          <w:sz w:val="20"/>
          <w:szCs w:val="20"/>
          <w:lang w:eastAsia="en-IE"/>
        </w:rPr>
        <w:t>Section 7</w:t>
      </w:r>
      <w:r w:rsidRPr="001D30F1">
        <w:rPr>
          <w:rFonts w:ascii="Arial" w:eastAsia="Times New Roman" w:hAnsi="Arial" w:cs="Arial"/>
          <w:color w:val="000000"/>
          <w:sz w:val="24"/>
          <w:szCs w:val="24"/>
          <w:lang w:eastAsia="en-IE"/>
        </w:rPr>
        <w:t xml:space="preserve"> </w:t>
      </w:r>
    </w:p>
    <w:p w:rsidR="001D30F1" w:rsidRPr="001D30F1" w:rsidRDefault="001D30F1" w:rsidP="001D30F1">
      <w:pPr>
        <w:spacing w:before="100" w:beforeAutospacing="1" w:after="100" w:afterAutospacing="1" w:line="240" w:lineRule="auto"/>
        <w:jc w:val="center"/>
        <w:rPr>
          <w:rFonts w:ascii="Arial" w:eastAsia="Times New Roman" w:hAnsi="Arial" w:cs="Arial"/>
          <w:color w:val="000000"/>
          <w:sz w:val="24"/>
          <w:szCs w:val="24"/>
          <w:lang w:eastAsia="en-IE"/>
        </w:rPr>
      </w:pPr>
      <w:r w:rsidRPr="001D30F1">
        <w:rPr>
          <w:rFonts w:ascii="Verdana" w:eastAsia="Times New Roman" w:hAnsi="Verdana" w:cs="Arial"/>
          <w:color w:val="000000"/>
          <w:sz w:val="20"/>
          <w:szCs w:val="20"/>
          <w:lang w:eastAsia="en-IE"/>
        </w:rPr>
        <w:t>Order To Inspect And Copy Entries In Books</w:t>
      </w:r>
    </w:p>
    <w:p w:rsidR="001D30F1" w:rsidRPr="001D30F1" w:rsidRDefault="001D30F1" w:rsidP="001D30F1">
      <w:pPr>
        <w:spacing w:after="0" w:line="240" w:lineRule="auto"/>
        <w:rPr>
          <w:rFonts w:ascii="Arial" w:eastAsia="Times New Roman" w:hAnsi="Arial" w:cs="Arial"/>
          <w:color w:val="000000"/>
          <w:sz w:val="24"/>
          <w:szCs w:val="24"/>
          <w:lang w:eastAsia="en-IE"/>
        </w:rPr>
      </w:pPr>
      <w:r w:rsidRPr="001D30F1">
        <w:rPr>
          <w:rFonts w:ascii="Arial" w:eastAsia="Times New Roman" w:hAnsi="Arial" w:cs="Arial"/>
          <w:color w:val="000000"/>
          <w:sz w:val="24"/>
          <w:szCs w:val="24"/>
          <w:lang w:eastAsia="en-IE"/>
        </w:rPr>
        <w:br/>
      </w:r>
      <w:r w:rsidRPr="001D30F1">
        <w:rPr>
          <w:rFonts w:ascii="Verdana" w:eastAsia="Times New Roman" w:hAnsi="Verdana" w:cs="Arial"/>
          <w:color w:val="000000"/>
          <w:sz w:val="20"/>
          <w:szCs w:val="20"/>
          <w:lang w:eastAsia="en-IE"/>
        </w:rPr>
        <w:t>District Court Area of</w:t>
      </w:r>
      <w:r w:rsidRPr="001D30F1">
        <w:rPr>
          <w:rFonts w:ascii="Arial" w:eastAsia="Times New Roman" w:hAnsi="Arial" w:cs="Arial"/>
          <w:color w:val="000000"/>
          <w:sz w:val="24"/>
          <w:szCs w:val="24"/>
          <w:lang w:eastAsia="en-IE"/>
        </w:rPr>
        <w:t xml:space="preserve"> </w:t>
      </w:r>
    </w:p>
    <w:p w:rsidR="001D30F1" w:rsidRPr="001D30F1" w:rsidRDefault="001D30F1" w:rsidP="001D30F1">
      <w:pPr>
        <w:spacing w:before="100" w:beforeAutospacing="1" w:after="100" w:afterAutospacing="1" w:line="240" w:lineRule="auto"/>
        <w:rPr>
          <w:rFonts w:ascii="Arial" w:eastAsia="Times New Roman" w:hAnsi="Arial" w:cs="Arial"/>
          <w:color w:val="000000"/>
          <w:sz w:val="24"/>
          <w:szCs w:val="24"/>
          <w:lang w:eastAsia="en-IE"/>
        </w:rPr>
      </w:pPr>
      <w:r w:rsidRPr="001D30F1">
        <w:rPr>
          <w:rFonts w:ascii="Verdana" w:eastAsia="Times New Roman" w:hAnsi="Verdana" w:cs="Arial"/>
          <w:color w:val="000000"/>
          <w:sz w:val="20"/>
          <w:szCs w:val="20"/>
          <w:lang w:eastAsia="en-IE"/>
        </w:rPr>
        <w:t xml:space="preserve">District No. </w:t>
      </w:r>
    </w:p>
    <w:p w:rsidR="001D30F1" w:rsidRPr="001D30F1" w:rsidRDefault="001D30F1" w:rsidP="001D30F1">
      <w:pPr>
        <w:spacing w:before="100" w:beforeAutospacing="1" w:after="100" w:afterAutospacing="1" w:line="240" w:lineRule="auto"/>
        <w:rPr>
          <w:rFonts w:ascii="Arial" w:eastAsia="Times New Roman" w:hAnsi="Arial" w:cs="Arial"/>
          <w:color w:val="000000"/>
          <w:sz w:val="24"/>
          <w:szCs w:val="24"/>
          <w:lang w:eastAsia="en-IE"/>
        </w:rPr>
      </w:pPr>
      <w:r w:rsidRPr="001D30F1">
        <w:rPr>
          <w:rFonts w:ascii="Verdana" w:eastAsia="Times New Roman" w:hAnsi="Verdana" w:cs="Arial"/>
          <w:color w:val="000000"/>
          <w:sz w:val="20"/>
          <w:szCs w:val="20"/>
          <w:lang w:eastAsia="en-IE"/>
        </w:rPr>
        <w:t xml:space="preserve">................ Applicant </w:t>
      </w:r>
    </w:p>
    <w:p w:rsidR="001D30F1" w:rsidRPr="001D30F1" w:rsidRDefault="001D30F1" w:rsidP="001D30F1">
      <w:pPr>
        <w:spacing w:before="100" w:beforeAutospacing="1" w:after="100" w:afterAutospacing="1" w:line="240" w:lineRule="auto"/>
        <w:rPr>
          <w:rFonts w:ascii="Arial" w:eastAsia="Times New Roman" w:hAnsi="Arial" w:cs="Arial"/>
          <w:color w:val="000000"/>
          <w:sz w:val="24"/>
          <w:szCs w:val="24"/>
          <w:lang w:eastAsia="en-IE"/>
        </w:rPr>
      </w:pPr>
      <w:r w:rsidRPr="001D30F1">
        <w:rPr>
          <w:rFonts w:ascii="Verdana" w:eastAsia="Times New Roman" w:hAnsi="Verdana" w:cs="Arial"/>
          <w:color w:val="000000"/>
          <w:sz w:val="20"/>
          <w:szCs w:val="20"/>
          <w:lang w:eastAsia="en-IE"/>
        </w:rPr>
        <w:t xml:space="preserve">of ............... </w:t>
      </w:r>
    </w:p>
    <w:p w:rsidR="001D30F1" w:rsidRPr="001D30F1" w:rsidRDefault="001D30F1" w:rsidP="001D30F1">
      <w:pPr>
        <w:spacing w:before="100" w:beforeAutospacing="1" w:after="100" w:afterAutospacing="1" w:line="240" w:lineRule="auto"/>
        <w:rPr>
          <w:rFonts w:ascii="Arial" w:eastAsia="Times New Roman" w:hAnsi="Arial" w:cs="Arial"/>
          <w:color w:val="000000"/>
          <w:sz w:val="24"/>
          <w:szCs w:val="24"/>
          <w:lang w:eastAsia="en-IE"/>
        </w:rPr>
      </w:pPr>
      <w:r w:rsidRPr="001D30F1">
        <w:rPr>
          <w:rFonts w:ascii="Verdana" w:eastAsia="Times New Roman" w:hAnsi="Verdana" w:cs="Arial"/>
          <w:color w:val="000000"/>
          <w:sz w:val="20"/>
          <w:szCs w:val="20"/>
          <w:lang w:eastAsia="en-IE"/>
        </w:rPr>
        <w:t xml:space="preserve">UPON HEARING an application made to this Court to-day by the above-named applicant, who is a party to proceedings now before the Court and entitled .......... -v ........... for an order pursuant to section 7 of the above-mentioned Act in respect of the account(s) of one ............ of .............. at the .......... at ................... *(in the court (area and) district aforesaid). </w:t>
      </w:r>
    </w:p>
    <w:p w:rsidR="001D30F1" w:rsidRPr="001D30F1" w:rsidRDefault="001D30F1" w:rsidP="001D30F1">
      <w:pPr>
        <w:spacing w:before="100" w:beforeAutospacing="1" w:after="100" w:afterAutospacing="1" w:line="240" w:lineRule="auto"/>
        <w:rPr>
          <w:rFonts w:ascii="Arial" w:eastAsia="Times New Roman" w:hAnsi="Arial" w:cs="Arial"/>
          <w:color w:val="000000"/>
          <w:sz w:val="24"/>
          <w:szCs w:val="24"/>
          <w:lang w:eastAsia="en-IE"/>
        </w:rPr>
      </w:pPr>
      <w:r w:rsidRPr="001D30F1">
        <w:rPr>
          <w:rFonts w:ascii="Verdana" w:eastAsia="Times New Roman" w:hAnsi="Verdana" w:cs="Arial"/>
          <w:color w:val="000000"/>
          <w:sz w:val="20"/>
          <w:szCs w:val="20"/>
          <w:lang w:eastAsia="en-IE"/>
        </w:rPr>
        <w:t xml:space="preserve">THE COURT HEREBY ORDERS pursuant to section 7 of the said Act that you, the. said applicant ............... shall, *(having served this order upon the said bank three clear days before so inspecting,) be at liberty to inspect and take copies of any entries in the said banker's books at *(in the court (area and) district aforesaid), concerning the account or accounts of the said ....... of ......... for any of the purposes of such proceedings. </w:t>
      </w:r>
    </w:p>
    <w:p w:rsidR="001D30F1" w:rsidRPr="001D30F1" w:rsidRDefault="001D30F1" w:rsidP="001D30F1">
      <w:pPr>
        <w:spacing w:before="100" w:beforeAutospacing="1" w:after="100" w:afterAutospacing="1" w:line="240" w:lineRule="auto"/>
        <w:rPr>
          <w:rFonts w:ascii="Arial" w:eastAsia="Times New Roman" w:hAnsi="Arial" w:cs="Arial"/>
          <w:color w:val="000000"/>
          <w:sz w:val="24"/>
          <w:szCs w:val="24"/>
          <w:lang w:eastAsia="en-IE"/>
        </w:rPr>
      </w:pPr>
      <w:r w:rsidRPr="001D30F1">
        <w:rPr>
          <w:rFonts w:ascii="Verdana" w:eastAsia="Times New Roman" w:hAnsi="Verdana" w:cs="Arial"/>
          <w:color w:val="000000"/>
          <w:sz w:val="20"/>
          <w:szCs w:val="20"/>
          <w:lang w:eastAsia="en-IE"/>
        </w:rPr>
        <w:t>D</w:t>
      </w:r>
      <w:r w:rsidR="00EE0B6E">
        <w:rPr>
          <w:rFonts w:ascii="Verdana" w:eastAsia="Times New Roman" w:hAnsi="Verdana" w:cs="Arial"/>
          <w:color w:val="000000"/>
          <w:sz w:val="20"/>
          <w:szCs w:val="20"/>
          <w:lang w:eastAsia="en-IE"/>
        </w:rPr>
        <w:t>ated this ... day of ......... 20</w:t>
      </w:r>
      <w:r w:rsidRPr="001D30F1">
        <w:rPr>
          <w:rFonts w:ascii="Verdana" w:eastAsia="Times New Roman" w:hAnsi="Verdana" w:cs="Arial"/>
          <w:color w:val="000000"/>
          <w:sz w:val="20"/>
          <w:szCs w:val="20"/>
          <w:lang w:eastAsia="en-IE"/>
        </w:rPr>
        <w:t xml:space="preserve"> .... </w:t>
      </w:r>
    </w:p>
    <w:p w:rsidR="001D30F1" w:rsidRPr="001D30F1" w:rsidRDefault="001D30F1" w:rsidP="001D30F1">
      <w:pPr>
        <w:spacing w:before="100" w:beforeAutospacing="1" w:after="100" w:afterAutospacing="1" w:line="240" w:lineRule="auto"/>
        <w:rPr>
          <w:rFonts w:ascii="Arial" w:eastAsia="Times New Roman" w:hAnsi="Arial" w:cs="Arial"/>
          <w:color w:val="000000"/>
          <w:sz w:val="24"/>
          <w:szCs w:val="24"/>
          <w:lang w:eastAsia="en-IE"/>
        </w:rPr>
      </w:pPr>
      <w:r w:rsidRPr="001D30F1">
        <w:rPr>
          <w:rFonts w:ascii="Verdana" w:eastAsia="Times New Roman" w:hAnsi="Verdana" w:cs="Arial"/>
          <w:color w:val="000000"/>
          <w:sz w:val="20"/>
          <w:szCs w:val="20"/>
          <w:lang w:eastAsia="en-IE"/>
        </w:rPr>
        <w:t xml:space="preserve">Signed ..................... </w:t>
      </w:r>
    </w:p>
    <w:p w:rsidR="001D30F1" w:rsidRPr="001D30F1" w:rsidRDefault="001D30F1" w:rsidP="001D30F1">
      <w:pPr>
        <w:spacing w:before="100" w:beforeAutospacing="1" w:after="100" w:afterAutospacing="1" w:line="240" w:lineRule="auto"/>
        <w:rPr>
          <w:rFonts w:ascii="Arial" w:eastAsia="Times New Roman" w:hAnsi="Arial" w:cs="Arial"/>
          <w:color w:val="000000"/>
          <w:sz w:val="24"/>
          <w:szCs w:val="24"/>
          <w:lang w:eastAsia="en-IE"/>
        </w:rPr>
      </w:pPr>
      <w:r w:rsidRPr="001D30F1">
        <w:rPr>
          <w:rFonts w:ascii="Verdana" w:eastAsia="Times New Roman" w:hAnsi="Verdana" w:cs="Arial"/>
          <w:color w:val="000000"/>
          <w:sz w:val="20"/>
          <w:szCs w:val="20"/>
          <w:lang w:eastAsia="en-IE"/>
        </w:rPr>
        <w:t xml:space="preserve">Judge of the District Court </w:t>
      </w:r>
    </w:p>
    <w:p w:rsidR="00BD455B" w:rsidRDefault="001D30F1" w:rsidP="001D30F1">
      <w:r w:rsidRPr="001D30F1">
        <w:rPr>
          <w:rFonts w:ascii="Verdana" w:eastAsia="Times New Roman" w:hAnsi="Verdana" w:cs="Arial"/>
          <w:color w:val="000000"/>
          <w:sz w:val="20"/>
          <w:szCs w:val="20"/>
          <w:lang w:eastAsia="en-IE"/>
        </w:rPr>
        <w:t>To the above-named Applicant.</w:t>
      </w:r>
    </w:p>
    <w:sectPr w:rsidR="00BD45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F1"/>
    <w:rsid w:val="001D30F1"/>
    <w:rsid w:val="005127EF"/>
    <w:rsid w:val="00BD455B"/>
    <w:rsid w:val="00C47A84"/>
    <w:rsid w:val="00C52CFF"/>
    <w:rsid w:val="00EE0B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9AA4"/>
  <w15:chartTrackingRefBased/>
  <w15:docId w15:val="{75CB444C-0363-46CB-BAD6-5A92945B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30F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463852">
      <w:bodyDiv w:val="1"/>
      <w:marLeft w:val="0"/>
      <w:marRight w:val="0"/>
      <w:marTop w:val="0"/>
      <w:marBottom w:val="0"/>
      <w:divBdr>
        <w:top w:val="none" w:sz="0" w:space="0" w:color="auto"/>
        <w:left w:val="none" w:sz="0" w:space="0" w:color="auto"/>
        <w:bottom w:val="none" w:sz="0" w:space="0" w:color="auto"/>
        <w:right w:val="none" w:sz="0" w:space="0" w:color="auto"/>
      </w:divBdr>
    </w:div>
    <w:div w:id="21162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2019-10-22T08:54:00Z</dcterms:created>
  <dcterms:modified xsi:type="dcterms:W3CDTF">2019-11-06T15:56:00Z</dcterms:modified>
</cp:coreProperties>
</file>