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2B0" w:rsidRPr="00A342B0" w:rsidRDefault="00A342B0" w:rsidP="00A342B0">
      <w:pPr>
        <w:spacing w:after="0" w:line="240" w:lineRule="auto"/>
        <w:jc w:val="center"/>
        <w:rPr>
          <w:rFonts w:ascii="Verdana" w:eastAsia="Times New Roman" w:hAnsi="Verdana" w:cs="Times New Roman"/>
          <w:b/>
          <w:sz w:val="20"/>
          <w:szCs w:val="24"/>
          <w:lang w:eastAsia="en-GB"/>
        </w:rPr>
      </w:pPr>
      <w:r w:rsidRPr="00A342B0">
        <w:rPr>
          <w:rFonts w:ascii="Verdana" w:eastAsia="Times New Roman" w:hAnsi="Verdana" w:cs="Times New Roman"/>
          <w:b/>
          <w:sz w:val="20"/>
          <w:szCs w:val="24"/>
          <w:lang w:eastAsia="en-GB"/>
        </w:rPr>
        <w:t>No. 31.15</w:t>
      </w:r>
      <w:bookmarkStart w:id="0" w:name="_GoBack"/>
      <w:bookmarkEnd w:id="0"/>
    </w:p>
    <w:p w:rsidR="00A342B0" w:rsidRPr="00A342B0" w:rsidRDefault="00A342B0" w:rsidP="00A342B0">
      <w:pPr>
        <w:spacing w:after="0" w:line="240" w:lineRule="auto"/>
        <w:jc w:val="right"/>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SCHEDULE B</w:t>
      </w:r>
    </w:p>
    <w:p w:rsidR="00A342B0" w:rsidRPr="00A342B0" w:rsidRDefault="00A342B0" w:rsidP="00A342B0">
      <w:pPr>
        <w:spacing w:after="0" w:line="240" w:lineRule="auto"/>
        <w:jc w:val="right"/>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O. 31. r. 13(2)</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center"/>
        <w:rPr>
          <w:rFonts w:ascii="Verdana" w:eastAsia="Times New Roman" w:hAnsi="Verdana" w:cs="Times New Roman"/>
          <w:b/>
          <w:sz w:val="20"/>
          <w:szCs w:val="24"/>
          <w:lang w:eastAsia="en-GB"/>
        </w:rPr>
      </w:pPr>
      <w:r w:rsidRPr="00A342B0">
        <w:rPr>
          <w:rFonts w:ascii="Verdana" w:eastAsia="Times New Roman" w:hAnsi="Verdana" w:cs="Times New Roman"/>
          <w:b/>
          <w:sz w:val="20"/>
          <w:szCs w:val="24"/>
          <w:lang w:eastAsia="en-GB"/>
        </w:rPr>
        <w:t>Criminal Justice (Forensic Evidence and DNA Database System) Act 2014, section 35(7)</w:t>
      </w:r>
    </w:p>
    <w:p w:rsidR="00A342B0" w:rsidRPr="00A342B0" w:rsidRDefault="00A342B0" w:rsidP="00A342B0">
      <w:pPr>
        <w:spacing w:after="0" w:line="240" w:lineRule="auto"/>
        <w:jc w:val="center"/>
        <w:rPr>
          <w:rFonts w:ascii="Verdana" w:eastAsia="Times New Roman" w:hAnsi="Verdana" w:cs="Times New Roman"/>
          <w:b/>
          <w:sz w:val="20"/>
          <w:szCs w:val="24"/>
          <w:lang w:eastAsia="en-GB"/>
        </w:rPr>
      </w:pPr>
    </w:p>
    <w:p w:rsidR="00A342B0" w:rsidRPr="00A342B0" w:rsidRDefault="00A342B0" w:rsidP="00A342B0">
      <w:pPr>
        <w:spacing w:after="0" w:line="240" w:lineRule="auto"/>
        <w:jc w:val="center"/>
        <w:rPr>
          <w:rFonts w:ascii="Verdana" w:eastAsia="Times New Roman" w:hAnsi="Verdana" w:cs="Times New Roman"/>
          <w:b/>
          <w:sz w:val="20"/>
          <w:szCs w:val="24"/>
          <w:lang w:eastAsia="en-GB"/>
        </w:rPr>
      </w:pPr>
      <w:r w:rsidRPr="00A342B0">
        <w:rPr>
          <w:rFonts w:ascii="Verdana" w:eastAsia="Times New Roman" w:hAnsi="Verdana" w:cs="Times New Roman"/>
          <w:b/>
          <w:sz w:val="20"/>
          <w:szCs w:val="24"/>
          <w:lang w:eastAsia="en-GB"/>
        </w:rPr>
        <w:t>Order authorising entry and search</w:t>
      </w:r>
    </w:p>
    <w:p w:rsidR="00A342B0" w:rsidRPr="00A342B0" w:rsidRDefault="00A342B0" w:rsidP="00A342B0">
      <w:pPr>
        <w:spacing w:after="0" w:line="240" w:lineRule="auto"/>
        <w:jc w:val="both"/>
        <w:rPr>
          <w:rFonts w:ascii="Verdana" w:eastAsia="Times New Roman" w:hAnsi="Verdana" w:cs="Times New Roman"/>
          <w:b/>
          <w:sz w:val="20"/>
          <w:szCs w:val="24"/>
          <w:lang w:eastAsia="en-GB"/>
        </w:rPr>
      </w:pPr>
    </w:p>
    <w:p w:rsidR="00A342B0" w:rsidRPr="00A342B0" w:rsidRDefault="00A342B0" w:rsidP="00A342B0">
      <w:pPr>
        <w:spacing w:after="0" w:line="240" w:lineRule="auto"/>
        <w:jc w:val="both"/>
        <w:rPr>
          <w:rFonts w:ascii="Verdana" w:eastAsia="Times New Roman" w:hAnsi="Verdana" w:cs="Times New Roman"/>
          <w:b/>
          <w:sz w:val="20"/>
          <w:szCs w:val="24"/>
          <w:lang w:eastAsia="en-GB"/>
        </w:rPr>
      </w:pPr>
      <w:r w:rsidRPr="00A342B0">
        <w:rPr>
          <w:rFonts w:ascii="Verdana" w:eastAsia="Times New Roman" w:hAnsi="Verdana" w:cs="Times New Roman"/>
          <w:b/>
          <w:sz w:val="20"/>
          <w:szCs w:val="24"/>
          <w:lang w:eastAsia="en-GB"/>
        </w:rPr>
        <w:t>District Court Area of</w:t>
      </w:r>
      <w:r w:rsidRPr="00A342B0">
        <w:rPr>
          <w:rFonts w:ascii="Verdana" w:eastAsia="Times New Roman" w:hAnsi="Verdana" w:cs="Times New Roman"/>
          <w:b/>
          <w:sz w:val="20"/>
          <w:szCs w:val="24"/>
          <w:lang w:eastAsia="en-GB"/>
        </w:rPr>
        <w:tab/>
      </w:r>
      <w:r w:rsidRPr="00A342B0">
        <w:rPr>
          <w:rFonts w:ascii="Verdana" w:eastAsia="Times New Roman" w:hAnsi="Verdana" w:cs="Times New Roman"/>
          <w:b/>
          <w:sz w:val="20"/>
          <w:szCs w:val="24"/>
          <w:lang w:eastAsia="en-GB"/>
        </w:rPr>
        <w:tab/>
      </w:r>
      <w:r w:rsidRPr="00A342B0">
        <w:rPr>
          <w:rFonts w:ascii="Verdana" w:eastAsia="Times New Roman" w:hAnsi="Verdana" w:cs="Times New Roman"/>
          <w:b/>
          <w:sz w:val="20"/>
          <w:szCs w:val="24"/>
          <w:lang w:eastAsia="en-GB"/>
        </w:rPr>
        <w:tab/>
      </w:r>
      <w:r w:rsidRPr="00A342B0">
        <w:rPr>
          <w:rFonts w:ascii="Verdana" w:eastAsia="Times New Roman" w:hAnsi="Verdana" w:cs="Times New Roman"/>
          <w:b/>
          <w:sz w:val="20"/>
          <w:szCs w:val="24"/>
          <w:lang w:eastAsia="en-GB"/>
        </w:rPr>
        <w:tab/>
      </w:r>
      <w:r w:rsidRPr="00A342B0">
        <w:rPr>
          <w:rFonts w:ascii="Verdana" w:eastAsia="Times New Roman" w:hAnsi="Verdana" w:cs="Times New Roman"/>
          <w:b/>
          <w:sz w:val="20"/>
          <w:szCs w:val="24"/>
          <w:lang w:eastAsia="en-GB"/>
        </w:rPr>
        <w:tab/>
      </w:r>
      <w:r w:rsidRPr="00A342B0">
        <w:rPr>
          <w:rFonts w:ascii="Verdana" w:eastAsia="Times New Roman" w:hAnsi="Verdana" w:cs="Times New Roman"/>
          <w:b/>
          <w:sz w:val="20"/>
          <w:szCs w:val="24"/>
          <w:lang w:eastAsia="en-GB"/>
        </w:rPr>
        <w:tab/>
      </w:r>
      <w:r w:rsidRPr="00A342B0">
        <w:rPr>
          <w:rFonts w:ascii="Verdana" w:eastAsia="Times New Roman" w:hAnsi="Verdana" w:cs="Times New Roman"/>
          <w:b/>
          <w:sz w:val="20"/>
          <w:szCs w:val="24"/>
          <w:lang w:eastAsia="en-GB"/>
        </w:rPr>
        <w:tab/>
        <w:t>District No.</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WHEREAS from the information on oath and in writing sworn before me on this day pursuant to section 35 of the above-mentioned Act by ........ of ........ a member of the Garda Síochána not below the rank of superintendent</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THE COURT, BEING SATISFIED THAT—</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(a) there are reasonable grounds for suspecting that a deceased person, namely............, late of............ *(in court area and district aforesaid) committed the relevant offence concerned,</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(b) there are reasonable grounds for believing that the taking of a sample from the body of the said deceased person, the generation of a DNA profile from the sample in respect of that person and the entry of the DNA profile in the reference index of the DNA Database System would further the investigation of the relevant offence concerned, and</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(c) it would, in all the circumstances of the case, be in the interests of justice to make an order under section 35 of the above-mentioned Act.</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MADE AN ORDER authorising the Garda Síochána to cause to be taken from the body of the said deceased person a sample under section 35 of the above-mentioned Act</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AND WHEREAS an application was this day made under section 35(7) of the said Act by ......of......, a member of the Garda Síochána not below the rank of superintendent, for orders (a) authorising the entry and search of a place where it is believed the body of the said deceased person is located, and (b) if appropriate, the seizure of the body of that said person, as are necessary for the taking of the sample concerned.</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AND THE COURT BEING SATISFIED to make such order(s)</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THIS IS TO AUTHORISE .............. of .............., a member of the Garda Síochána, accompanied by such other member(s) of the Garda Síochána or other persons or both as said member thinks necessary—</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TO ENTER, at any time or times within one week of the date of the making of this order, on production if so requested of this order, and if necessary by the use of reasonable force, a place namely ......................,*(in court *area and) district aforesaid</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TO SEARCH that place to locate the body of a deceased person, namely ........., late of.......... * (in court area and district aforesaid)</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*and, if appropriate</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TO SEIZE the body of that said person</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Dated this.........day of................ 20.....</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lastRenderedPageBreak/>
        <w:t>Signed..............</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Judge of the District Court</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4"/>
          <w:lang w:eastAsia="en-GB"/>
        </w:rPr>
      </w:pPr>
      <w:r w:rsidRPr="00A342B0">
        <w:rPr>
          <w:rFonts w:ascii="Verdana" w:eastAsia="Times New Roman" w:hAnsi="Verdana" w:cs="Times New Roman"/>
          <w:sz w:val="20"/>
          <w:szCs w:val="24"/>
          <w:lang w:eastAsia="en-GB"/>
        </w:rPr>
        <w:t>To:.........Garda Síochána station at........</w:t>
      </w:r>
    </w:p>
    <w:p w:rsidR="00A342B0" w:rsidRPr="00A342B0" w:rsidRDefault="00A342B0" w:rsidP="00A342B0">
      <w:pPr>
        <w:spacing w:after="0" w:line="240" w:lineRule="auto"/>
        <w:jc w:val="both"/>
        <w:rPr>
          <w:rFonts w:ascii="Verdana" w:eastAsia="Times New Roman" w:hAnsi="Verdana" w:cs="Times New Roman"/>
          <w:sz w:val="20"/>
          <w:szCs w:val="24"/>
          <w:lang w:eastAsia="en-GB"/>
        </w:rPr>
      </w:pPr>
    </w:p>
    <w:p w:rsidR="00A342B0" w:rsidRPr="00A342B0" w:rsidRDefault="00A342B0" w:rsidP="00A342B0">
      <w:pPr>
        <w:spacing w:after="0" w:line="240" w:lineRule="auto"/>
        <w:jc w:val="both"/>
        <w:rPr>
          <w:rFonts w:ascii="Verdana" w:eastAsia="Times New Roman" w:hAnsi="Verdana" w:cs="Times New Roman"/>
          <w:sz w:val="20"/>
          <w:szCs w:val="20"/>
        </w:rPr>
      </w:pPr>
      <w:r w:rsidRPr="00A342B0">
        <w:rPr>
          <w:rFonts w:ascii="Verdana" w:eastAsia="Times New Roman" w:hAnsi="Verdana" w:cs="Times New Roman"/>
          <w:sz w:val="20"/>
          <w:szCs w:val="24"/>
          <w:lang w:eastAsia="en-GB"/>
        </w:rPr>
        <w:t>*Delete where inapplicable</w:t>
      </w:r>
    </w:p>
    <w:p w:rsidR="00266EFD" w:rsidRPr="00A342B0" w:rsidRDefault="00266EFD" w:rsidP="00A342B0">
      <w:pPr>
        <w:spacing w:after="0" w:line="240" w:lineRule="auto"/>
        <w:jc w:val="center"/>
        <w:rPr>
          <w:rFonts w:ascii="Verdana" w:hAnsi="Verdana"/>
          <w:sz w:val="20"/>
          <w:szCs w:val="20"/>
        </w:rPr>
      </w:pPr>
    </w:p>
    <w:sectPr w:rsidR="00266EFD" w:rsidRPr="00A342B0" w:rsidSect="002E4C60">
      <w:pgSz w:w="11906" w:h="16838"/>
      <w:pgMar w:top="156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5E2" w:rsidRDefault="005D15E2" w:rsidP="005D15E2">
      <w:pPr>
        <w:spacing w:after="0" w:line="240" w:lineRule="auto"/>
      </w:pPr>
      <w:r>
        <w:separator/>
      </w:r>
    </w:p>
  </w:endnote>
  <w:endnote w:type="continuationSeparator" w:id="0">
    <w:p w:rsidR="005D15E2" w:rsidRDefault="005D15E2" w:rsidP="005D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5E2" w:rsidRDefault="005D15E2" w:rsidP="005D15E2">
      <w:pPr>
        <w:spacing w:after="0" w:line="240" w:lineRule="auto"/>
      </w:pPr>
      <w:r>
        <w:separator/>
      </w:r>
    </w:p>
  </w:footnote>
  <w:footnote w:type="continuationSeparator" w:id="0">
    <w:p w:rsidR="005D15E2" w:rsidRDefault="005D15E2" w:rsidP="005D15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0C3DDA"/>
    <w:rsid w:val="001261DB"/>
    <w:rsid w:val="0014332A"/>
    <w:rsid w:val="00224876"/>
    <w:rsid w:val="00266EFD"/>
    <w:rsid w:val="002C3E9B"/>
    <w:rsid w:val="002E4C60"/>
    <w:rsid w:val="003103D5"/>
    <w:rsid w:val="003A399B"/>
    <w:rsid w:val="003D2D8E"/>
    <w:rsid w:val="00412FB0"/>
    <w:rsid w:val="00450767"/>
    <w:rsid w:val="00501047"/>
    <w:rsid w:val="00551803"/>
    <w:rsid w:val="005A1CAC"/>
    <w:rsid w:val="005B39B6"/>
    <w:rsid w:val="005D15E2"/>
    <w:rsid w:val="0070753F"/>
    <w:rsid w:val="00732381"/>
    <w:rsid w:val="00864C1C"/>
    <w:rsid w:val="009B2E63"/>
    <w:rsid w:val="00A342B0"/>
    <w:rsid w:val="00B55DD8"/>
    <w:rsid w:val="00B8568F"/>
    <w:rsid w:val="00BC4A6C"/>
    <w:rsid w:val="00C24FE7"/>
    <w:rsid w:val="00C26B28"/>
    <w:rsid w:val="00CC0397"/>
    <w:rsid w:val="00D66D9E"/>
    <w:rsid w:val="00EA27F5"/>
    <w:rsid w:val="00F10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18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5D1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5E2"/>
  </w:style>
  <w:style w:type="paragraph" w:styleId="Footer">
    <w:name w:val="footer"/>
    <w:basedOn w:val="Normal"/>
    <w:link w:val="FooterChar"/>
    <w:uiPriority w:val="99"/>
    <w:unhideWhenUsed/>
    <w:rsid w:val="005D1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789931541">
      <w:bodyDiv w:val="1"/>
      <w:marLeft w:val="0"/>
      <w:marRight w:val="0"/>
      <w:marTop w:val="0"/>
      <w:marBottom w:val="0"/>
      <w:divBdr>
        <w:top w:val="none" w:sz="0" w:space="0" w:color="auto"/>
        <w:left w:val="none" w:sz="0" w:space="0" w:color="auto"/>
        <w:bottom w:val="none" w:sz="0" w:space="0" w:color="auto"/>
        <w:right w:val="none" w:sz="0" w:space="0" w:color="auto"/>
      </w:divBdr>
    </w:div>
    <w:div w:id="968171415">
      <w:bodyDiv w:val="1"/>
      <w:marLeft w:val="0"/>
      <w:marRight w:val="0"/>
      <w:marTop w:val="0"/>
      <w:marBottom w:val="0"/>
      <w:divBdr>
        <w:top w:val="none" w:sz="0" w:space="0" w:color="auto"/>
        <w:left w:val="none" w:sz="0" w:space="0" w:color="auto"/>
        <w:bottom w:val="none" w:sz="0" w:space="0" w:color="auto"/>
        <w:right w:val="none" w:sz="0" w:space="0" w:color="auto"/>
      </w:divBdr>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31.15</dc:title>
  <dc:subject>Order authorising entry and search</dc:subject>
  <dc:creator/>
  <cp:keywords>Criminal Justice (Forensic Evidence and DNA Database System) Act 2014, section 35(7)</cp:keywords>
  <dc:description/>
  <cp:lastModifiedBy/>
  <cp:revision>1</cp:revision>
  <dcterms:created xsi:type="dcterms:W3CDTF">2021-02-09T11:47:00Z</dcterms:created>
  <dcterms:modified xsi:type="dcterms:W3CDTF">2021-02-09T11:51:00Z</dcterms:modified>
  <cp:category>Form</cp:category>
</cp:coreProperties>
</file>