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9BB" w:rsidRDefault="004739BB" w:rsidP="004739BB">
      <w:pPr>
        <w:rPr>
          <w:rFonts w:ascii="Verdana" w:hAnsi="Verdana"/>
          <w:sz w:val="20"/>
          <w:szCs w:val="20"/>
        </w:rPr>
      </w:pPr>
      <w:r>
        <w:rPr>
          <w:rFonts w:ascii="Verdana" w:hAnsi="Verdana"/>
          <w:sz w:val="20"/>
          <w:szCs w:val="20"/>
        </w:rPr>
        <w:t>District Court - Schedule: B - Forms in criminal proceedings</w:t>
      </w:r>
    </w:p>
    <w:p w:rsidR="00220F42" w:rsidRPr="00220F42" w:rsidRDefault="00220F42" w:rsidP="00220F42">
      <w:pPr>
        <w:spacing w:after="0" w:line="240" w:lineRule="auto"/>
        <w:jc w:val="center"/>
        <w:rPr>
          <w:rFonts w:ascii="Arial" w:eastAsia="Times New Roman" w:hAnsi="Arial" w:cs="Arial"/>
          <w:color w:val="000000"/>
          <w:sz w:val="24"/>
          <w:szCs w:val="24"/>
          <w:lang w:eastAsia="en-IE"/>
        </w:rPr>
      </w:pPr>
      <w:bookmarkStart w:id="0" w:name="_GoBack"/>
      <w:bookmarkEnd w:id="0"/>
      <w:r w:rsidRPr="00220F42">
        <w:rPr>
          <w:rFonts w:ascii="Verdana" w:eastAsia="Times New Roman" w:hAnsi="Verdana" w:cs="Arial"/>
          <w:color w:val="000000"/>
          <w:sz w:val="20"/>
          <w:szCs w:val="20"/>
          <w:lang w:eastAsia="en-IE"/>
        </w:rPr>
        <w:t>S.I. No. 47 of 2006</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r w:rsidRPr="00220F42">
        <w:rPr>
          <w:rFonts w:ascii="Verdana" w:eastAsia="Times New Roman" w:hAnsi="Verdana" w:cs="Arial"/>
          <w:color w:val="000000"/>
          <w:sz w:val="20"/>
          <w:szCs w:val="20"/>
          <w:lang w:eastAsia="en-IE"/>
        </w:rPr>
        <w:t>38.8</w:t>
      </w:r>
    </w:p>
    <w:p w:rsidR="00220F42" w:rsidRPr="00220F42" w:rsidRDefault="00220F42" w:rsidP="00220F42">
      <w:pPr>
        <w:spacing w:after="0" w:line="240" w:lineRule="auto"/>
        <w:rPr>
          <w:rFonts w:ascii="Arial" w:eastAsia="Times New Roman" w:hAnsi="Arial" w:cs="Arial"/>
          <w:color w:val="000000"/>
          <w:sz w:val="24"/>
          <w:szCs w:val="24"/>
          <w:lang w:eastAsia="en-IE"/>
        </w:rPr>
      </w:pPr>
      <w:r w:rsidRPr="00220F42">
        <w:rPr>
          <w:rFonts w:ascii="Arial" w:eastAsia="Times New Roman" w:hAnsi="Arial" w:cs="Arial"/>
          <w:color w:val="000000"/>
          <w:sz w:val="24"/>
          <w:szCs w:val="24"/>
          <w:lang w:eastAsia="en-IE"/>
        </w:rPr>
        <w:br/>
      </w:r>
      <w:r w:rsidRPr="00220F42">
        <w:rPr>
          <w:rFonts w:ascii="Verdana" w:eastAsia="Times New Roman" w:hAnsi="Verdana" w:cs="Arial"/>
          <w:color w:val="000000"/>
          <w:sz w:val="15"/>
          <w:szCs w:val="15"/>
          <w:lang w:eastAsia="en-IE"/>
        </w:rPr>
        <w:t>SCHEDULE B</w:t>
      </w:r>
      <w:r w:rsidRPr="00220F42">
        <w:rPr>
          <w:rFonts w:ascii="Arial" w:eastAsia="Times New Roman" w:hAnsi="Arial" w:cs="Arial"/>
          <w:color w:val="000000"/>
          <w:sz w:val="24"/>
          <w:szCs w:val="24"/>
          <w:lang w:eastAsia="en-IE"/>
        </w:rPr>
        <w:br/>
      </w:r>
      <w:r w:rsidRPr="00220F42">
        <w:rPr>
          <w:rFonts w:ascii="Verdana" w:eastAsia="Times New Roman" w:hAnsi="Verdana" w:cs="Arial"/>
          <w:color w:val="000000"/>
          <w:sz w:val="15"/>
          <w:szCs w:val="15"/>
          <w:lang w:eastAsia="en-IE"/>
        </w:rPr>
        <w:t>O.38, r. 7(1)</w:t>
      </w:r>
    </w:p>
    <w:p w:rsidR="00220F42" w:rsidRPr="00220F42" w:rsidRDefault="00220F42" w:rsidP="00220F42">
      <w:pPr>
        <w:spacing w:after="0" w:line="240" w:lineRule="auto"/>
        <w:jc w:val="center"/>
        <w:rPr>
          <w:rFonts w:ascii="Arial" w:eastAsia="Times New Roman" w:hAnsi="Arial" w:cs="Arial"/>
          <w:color w:val="000000"/>
          <w:sz w:val="24"/>
          <w:szCs w:val="24"/>
          <w:lang w:eastAsia="en-IE"/>
        </w:rPr>
      </w:pPr>
      <w:r w:rsidRPr="00220F42">
        <w:rPr>
          <w:rFonts w:ascii="Arial" w:eastAsia="Times New Roman" w:hAnsi="Arial" w:cs="Arial"/>
          <w:color w:val="000000"/>
          <w:sz w:val="24"/>
          <w:szCs w:val="24"/>
          <w:lang w:eastAsia="en-IE"/>
        </w:rPr>
        <w:br/>
      </w:r>
      <w:r w:rsidRPr="00220F42">
        <w:rPr>
          <w:rFonts w:ascii="Verdana" w:eastAsia="Times New Roman" w:hAnsi="Verdana" w:cs="Arial"/>
          <w:color w:val="000000"/>
          <w:sz w:val="20"/>
          <w:szCs w:val="20"/>
          <w:lang w:eastAsia="en-IE"/>
        </w:rPr>
        <w:t>Criminal Justice Act 1994, Section 38 (as amended by Section 20, Proceeds of Crime (Amendment) Act 2005)</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jc w:val="center"/>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Notice Of Application For An Order Directing The Release Of Cash Seized</w:t>
      </w:r>
    </w:p>
    <w:p w:rsidR="00220F42" w:rsidRPr="00220F42" w:rsidRDefault="00220F42" w:rsidP="00220F42">
      <w:pPr>
        <w:spacing w:after="0" w:line="240" w:lineRule="auto"/>
        <w:rPr>
          <w:rFonts w:ascii="Arial" w:eastAsia="Times New Roman" w:hAnsi="Arial" w:cs="Arial"/>
          <w:color w:val="000000"/>
          <w:sz w:val="24"/>
          <w:szCs w:val="24"/>
          <w:lang w:eastAsia="en-IE"/>
        </w:rPr>
      </w:pPr>
      <w:r w:rsidRPr="00220F42">
        <w:rPr>
          <w:rFonts w:ascii="Arial" w:eastAsia="Times New Roman" w:hAnsi="Arial" w:cs="Arial"/>
          <w:color w:val="000000"/>
          <w:sz w:val="24"/>
          <w:szCs w:val="24"/>
          <w:lang w:eastAsia="en-IE"/>
        </w:rPr>
        <w:br/>
      </w:r>
      <w:r w:rsidRPr="00220F42">
        <w:rPr>
          <w:rFonts w:ascii="Verdana" w:eastAsia="Times New Roman" w:hAnsi="Verdana" w:cs="Arial"/>
          <w:color w:val="000000"/>
          <w:sz w:val="20"/>
          <w:szCs w:val="20"/>
          <w:lang w:eastAsia="en-IE"/>
        </w:rPr>
        <w:t>District Court Area of</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xml:space="preserve">District No.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Applicant</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of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Respondent</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of ………………</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WHEREAS an order was made by the Court at ……………. District Court on the … day of ……………. 200… authorising pursuant to subsection (2) of section 38 of the above-mentioned Act of 1994 the detention for the period of ………… until the … day of ……….. 200……… of cash in the amount of approximately ……………….. (being an amount not less than the sum prescribed by the Minister for Justice, Equality and Law Reform, for the purposes of the said Act, as the prescribed sum) seized and d</w:t>
      </w:r>
      <w:r w:rsidR="00BC7592">
        <w:rPr>
          <w:rFonts w:ascii="Verdana" w:eastAsia="Times New Roman" w:hAnsi="Verdana" w:cs="Arial"/>
          <w:color w:val="000000"/>
          <w:sz w:val="20"/>
          <w:szCs w:val="20"/>
          <w:lang w:eastAsia="en-IE"/>
        </w:rPr>
        <w:t>etained on the … day of …….. 20</w:t>
      </w:r>
      <w:r w:rsidRPr="00220F42">
        <w:rPr>
          <w:rFonts w:ascii="Verdana" w:eastAsia="Times New Roman" w:hAnsi="Verdana" w:cs="Arial"/>
          <w:color w:val="000000"/>
          <w:sz w:val="20"/>
          <w:szCs w:val="20"/>
          <w:lang w:eastAsia="en-IE"/>
        </w:rPr>
        <w:t xml:space="preserve">……… at ……. in the court (area and) district aforesaid from one ………………. in exercise of powers under subsection (1A) of section 38 of the above-mentioned Act of 1994.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xml:space="preserve">TAKE NOTICE THAT the above-named applicant,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xml:space="preserve">being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xml:space="preserve">*the person from whom the said cash was seized, will apply under paragraph (a) of subsection (5) of section 38 of the above-mentioned Act of 1994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xml:space="preserve">*a person by or on whose behalf the said cash was being *imported/*exported, will apply under paragraph (a) of subsection (5) of section 38 of the above-mentioned Act of 1994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†any other person, will apply under paragraph (b) of subsection (5) of section 38 of the above-mentioned Act of 1994</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xml:space="preserve">at the sitting of ……… District Court to be held at ………. on the …. day of ……. 20… at …... a.m./p.m. for an order directing the release of the cash seized on the grounds that there </w:t>
      </w:r>
      <w:r w:rsidRPr="00220F42">
        <w:rPr>
          <w:rFonts w:ascii="Verdana" w:eastAsia="Times New Roman" w:hAnsi="Verdana" w:cs="Arial"/>
          <w:color w:val="000000"/>
          <w:sz w:val="20"/>
          <w:szCs w:val="20"/>
          <w:lang w:eastAsia="en-IE"/>
        </w:rPr>
        <w:lastRenderedPageBreak/>
        <w:t xml:space="preserve">*are no/*are no longer grounds for the detention of cash as are mentioned in subsection (2) of section 38 of the above-mentioned Act of 1994.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 xml:space="preserve">†detention of the cash is not for that reason or for any other reason justified.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Dated this … day of ………… 20…</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Signed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Applicant</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To …………………</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of ………………</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*member of the Garda Síochána *officer of Customs and Excise</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color w:val="000000"/>
          <w:sz w:val="20"/>
          <w:szCs w:val="20"/>
          <w:lang w:eastAsia="en-IE"/>
        </w:rPr>
        <w:t>And to: District Court Clerk at ………………</w:t>
      </w:r>
      <w:r w:rsidRPr="00220F42">
        <w:rPr>
          <w:rFonts w:ascii="Arial" w:eastAsia="Times New Roman" w:hAnsi="Arial" w:cs="Arial"/>
          <w:color w:val="000000"/>
          <w:sz w:val="24"/>
          <w:szCs w:val="24"/>
          <w:lang w:eastAsia="en-IE"/>
        </w:rPr>
        <w:t xml:space="preserve"> </w:t>
      </w:r>
    </w:p>
    <w:p w:rsidR="00220F42" w:rsidRPr="00220F42" w:rsidRDefault="00220F42" w:rsidP="00220F42">
      <w:pPr>
        <w:spacing w:before="100" w:beforeAutospacing="1" w:after="100" w:afterAutospacing="1" w:line="240" w:lineRule="auto"/>
        <w:rPr>
          <w:rFonts w:ascii="Arial" w:eastAsia="Times New Roman" w:hAnsi="Arial" w:cs="Arial"/>
          <w:color w:val="000000"/>
          <w:sz w:val="24"/>
          <w:szCs w:val="24"/>
          <w:lang w:eastAsia="en-IE"/>
        </w:rPr>
      </w:pPr>
      <w:r w:rsidRPr="00220F42">
        <w:rPr>
          <w:rFonts w:ascii="Verdana" w:eastAsia="Times New Roman" w:hAnsi="Verdana" w:cs="Arial"/>
          <w:i/>
          <w:iCs/>
          <w:color w:val="000000"/>
          <w:sz w:val="15"/>
          <w:szCs w:val="15"/>
          <w:lang w:eastAsia="en-IE"/>
        </w:rPr>
        <w:t>* Delete words inapplicable</w:t>
      </w:r>
      <w:r w:rsidRPr="00220F42">
        <w:rPr>
          <w:rFonts w:ascii="Arial" w:eastAsia="Times New Roman" w:hAnsi="Arial" w:cs="Arial"/>
          <w:color w:val="000000"/>
          <w:sz w:val="24"/>
          <w:szCs w:val="24"/>
          <w:lang w:eastAsia="en-IE"/>
        </w:rPr>
        <w:t xml:space="preserve"> </w:t>
      </w:r>
    </w:p>
    <w:p w:rsidR="0059382B" w:rsidRDefault="00220F42" w:rsidP="00220F42">
      <w:r w:rsidRPr="00220F42">
        <w:rPr>
          <w:rFonts w:ascii="Verdana" w:eastAsia="Times New Roman" w:hAnsi="Verdana" w:cs="Arial"/>
          <w:i/>
          <w:iCs/>
          <w:color w:val="000000"/>
          <w:sz w:val="15"/>
          <w:szCs w:val="15"/>
          <w:lang w:eastAsia="en-IE"/>
        </w:rPr>
        <w:t>† Where application by “any other person” under section 38(5)(b).</w:t>
      </w:r>
    </w:p>
    <w:sectPr w:rsidR="00593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42"/>
    <w:rsid w:val="00220F42"/>
    <w:rsid w:val="004739BB"/>
    <w:rsid w:val="0059382B"/>
    <w:rsid w:val="00B4628B"/>
    <w:rsid w:val="00BC7592"/>
    <w:rsid w:val="00D749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BB408-E39F-4068-BEF6-D34868D1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F4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78155">
      <w:bodyDiv w:val="1"/>
      <w:marLeft w:val="0"/>
      <w:marRight w:val="0"/>
      <w:marTop w:val="0"/>
      <w:marBottom w:val="0"/>
      <w:divBdr>
        <w:top w:val="none" w:sz="0" w:space="0" w:color="auto"/>
        <w:left w:val="none" w:sz="0" w:space="0" w:color="auto"/>
        <w:bottom w:val="none" w:sz="0" w:space="0" w:color="auto"/>
        <w:right w:val="none" w:sz="0" w:space="0" w:color="auto"/>
      </w:divBdr>
    </w:div>
    <w:div w:id="18337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2019-10-22T09:13:00Z</dcterms:created>
  <dcterms:modified xsi:type="dcterms:W3CDTF">2019-11-06T15:57:00Z</dcterms:modified>
</cp:coreProperties>
</file>