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bookmarkStart w:id="0" w:name="_GoBack"/>
      <w:bookmarkEnd w:id="0"/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>No. 31.5</w:t>
      </w:r>
    </w:p>
    <w:p w:rsidR="000F07B7" w:rsidRPr="000F07B7" w:rsidRDefault="000F07B7" w:rsidP="000F07B7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SCHEDULE B</w:t>
      </w:r>
    </w:p>
    <w:p w:rsidR="000F07B7" w:rsidRPr="000F07B7" w:rsidRDefault="000F07B7" w:rsidP="000F07B7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0.31, r. 20(1)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>*Criminal Justice (Forensic Evidence and DNA Database System) Act 2014 (No. 11 of 2014) (the “Act of 2014”)</w:t>
      </w: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>*Criminal Justice (Mutual Assistance) Act 2008 (No. 7 of 2008) (the “Act of 2008”)</w:t>
      </w: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>* International Criminal Court Act 2006 (No. 30 of 2006) (the “Act of 2006”)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>Notice of Application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 xml:space="preserve">District Court Area of  </w:t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0F07B7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  <w:t>District No.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Between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.........Applicant of........*(in the court area and district aforesaid) and ............. Respondent of..........* (in the court area and district aforesaid)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TAKE NOTICE that the above-named Applicant will apply at the sitting of the District Court to be held at .....on the ... day of ........................ 20....... at .... a.m./p.m. for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*an order under section 93(1) of the Act of 2014 authorising the retention of a DNA profile in respect of the above-named Respondent in the DNA Database System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*an order under section 93(2) of the Act of 2014 authorising the retention of a DNA profile in respect of the above-named Respondent in the DNA Database System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*an order under section 93(3) of the Act of 2014 authorising the retention of a sample or a DNA profile or both in respect of the above-named Respondent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*an order under section 79(11A) of the Act of 2008 (inserted by section 132 of the Act of 2014) authorising the retention of identification evidence in respect of the above-named Respondent for such purpose permitted by section 79 of the Act of 2008 for such period as the Judge considers appropriate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*an order under section 50(13A) of the Act of 2006 (inserted by section 139 of the Act of 2014) authorising the retention of identification evidence in respect of the above-named Respondent for such purpose permitted by section 50 of the Act of 2006 for such period as the Judge considers appropriate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Dated this ... day of.............20...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Signed.................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Applicant/Solicitor for Applicant.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To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of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the above-named respondent.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0F07B7">
        <w:rPr>
          <w:rFonts w:ascii="Verdana" w:eastAsia="Times New Roman" w:hAnsi="Verdana" w:cs="Times New Roman"/>
          <w:sz w:val="20"/>
          <w:szCs w:val="24"/>
          <w:lang w:eastAsia="en-GB"/>
        </w:rPr>
        <w:t>* Delete words inapplicable</w:t>
      </w:r>
    </w:p>
    <w:p w:rsidR="000F07B7" w:rsidRPr="000F07B7" w:rsidRDefault="000F07B7" w:rsidP="000F07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266EFD" w:rsidRPr="00EA27F5" w:rsidRDefault="00266EFD" w:rsidP="000F07B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sectPr w:rsidR="00266EFD" w:rsidRPr="00EA27F5" w:rsidSect="0045076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08E" w:rsidRDefault="00F7508E" w:rsidP="00F7508E">
      <w:pPr>
        <w:spacing w:after="0" w:line="240" w:lineRule="auto"/>
      </w:pPr>
      <w:r>
        <w:separator/>
      </w:r>
    </w:p>
  </w:endnote>
  <w:endnote w:type="continuationSeparator" w:id="0">
    <w:p w:rsidR="00F7508E" w:rsidRDefault="00F7508E" w:rsidP="00F7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08E" w:rsidRDefault="00F7508E" w:rsidP="00F7508E">
      <w:pPr>
        <w:spacing w:after="0" w:line="240" w:lineRule="auto"/>
      </w:pPr>
      <w:r>
        <w:separator/>
      </w:r>
    </w:p>
  </w:footnote>
  <w:footnote w:type="continuationSeparator" w:id="0">
    <w:p w:rsidR="00F7508E" w:rsidRDefault="00F7508E" w:rsidP="00F75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D8"/>
    <w:rsid w:val="000C3DDA"/>
    <w:rsid w:val="000F07B7"/>
    <w:rsid w:val="001261DB"/>
    <w:rsid w:val="0014332A"/>
    <w:rsid w:val="00224876"/>
    <w:rsid w:val="00266EFD"/>
    <w:rsid w:val="002C3E9B"/>
    <w:rsid w:val="003103D5"/>
    <w:rsid w:val="003A399B"/>
    <w:rsid w:val="00412FB0"/>
    <w:rsid w:val="00450767"/>
    <w:rsid w:val="00501047"/>
    <w:rsid w:val="00551803"/>
    <w:rsid w:val="005A1CAC"/>
    <w:rsid w:val="0070753F"/>
    <w:rsid w:val="00732381"/>
    <w:rsid w:val="00864C1C"/>
    <w:rsid w:val="009A7815"/>
    <w:rsid w:val="00B55DD8"/>
    <w:rsid w:val="00B8568F"/>
    <w:rsid w:val="00C24FE7"/>
    <w:rsid w:val="00C26B28"/>
    <w:rsid w:val="00EA27F5"/>
    <w:rsid w:val="00F10F51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15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75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08E"/>
  </w:style>
  <w:style w:type="paragraph" w:styleId="Footer">
    <w:name w:val="footer"/>
    <w:basedOn w:val="Normal"/>
    <w:link w:val="FooterChar"/>
    <w:uiPriority w:val="99"/>
    <w:unhideWhenUsed/>
    <w:rsid w:val="00F75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31.5</dc:title>
  <dc:subject>Notice of Application</dc:subject>
  <dc:creator/>
  <cp:keywords>Criminal Justice (Forensic Evidence and DNA Database System) Act 2014 (No. 11 of 2014) (the “Act of 2014”); Criminal Justice (Mutual Assistance) Act 2008 (No. 7 of 2008) (the “Act of 2008”); International Criminal Court Act 2006 (No. 30 of 2006) (the “Act of 2006”)</cp:keywords>
  <dc:description/>
  <cp:lastModifiedBy/>
  <cp:revision>1</cp:revision>
  <dcterms:created xsi:type="dcterms:W3CDTF">2021-02-09T11:40:00Z</dcterms:created>
  <dcterms:modified xsi:type="dcterms:W3CDTF">2021-02-09T11:51:00Z</dcterms:modified>
  <cp:category>Form</cp:category>
</cp:coreProperties>
</file>