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4E" w:rsidRDefault="00F33A4E" w:rsidP="00F33A4E">
      <w:pPr>
        <w:rPr>
          <w:rFonts w:ascii="Verdana" w:hAnsi="Verdana"/>
          <w:sz w:val="20"/>
          <w:szCs w:val="20"/>
        </w:rPr>
      </w:pPr>
      <w:r>
        <w:rPr>
          <w:rFonts w:ascii="Verdana" w:hAnsi="Verdana"/>
          <w:sz w:val="20"/>
          <w:szCs w:val="20"/>
        </w:rPr>
        <w:t>District Court - Schedule: B - Forms in criminal proceedings</w:t>
      </w:r>
    </w:p>
    <w:p w:rsidR="004309EC" w:rsidRPr="004309EC" w:rsidRDefault="004309EC" w:rsidP="000F698E">
      <w:pPr>
        <w:spacing w:after="0" w:line="240" w:lineRule="auto"/>
        <w:jc w:val="center"/>
        <w:rPr>
          <w:rFonts w:ascii="Verdana" w:eastAsia="Times New Roman" w:hAnsi="Verdana" w:cs="Arial"/>
          <w:color w:val="000000"/>
          <w:sz w:val="24"/>
          <w:szCs w:val="24"/>
          <w:lang w:eastAsia="en-IE"/>
        </w:rPr>
      </w:pPr>
      <w:bookmarkStart w:id="0" w:name="_GoBack"/>
      <w:bookmarkEnd w:id="0"/>
      <w:r w:rsidRPr="004309EC">
        <w:rPr>
          <w:rFonts w:ascii="Verdana" w:eastAsia="Times New Roman" w:hAnsi="Verdana" w:cs="Arial"/>
          <w:color w:val="000000"/>
          <w:sz w:val="20"/>
          <w:szCs w:val="20"/>
          <w:lang w:eastAsia="en-IE"/>
        </w:rPr>
        <w:t>S.I. No. 567 of 2016</w:t>
      </w:r>
    </w:p>
    <w:p w:rsidR="004309EC" w:rsidRPr="004309EC" w:rsidRDefault="004309EC" w:rsidP="004309EC">
      <w:pPr>
        <w:spacing w:after="0" w:line="240" w:lineRule="auto"/>
        <w:jc w:val="center"/>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37.41</w:t>
      </w:r>
    </w:p>
    <w:p w:rsidR="004309EC" w:rsidRPr="004309EC" w:rsidRDefault="004309EC" w:rsidP="004309EC">
      <w:pPr>
        <w:spacing w:after="0"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4"/>
          <w:szCs w:val="24"/>
          <w:lang w:eastAsia="en-IE"/>
        </w:rPr>
        <w:br/>
      </w:r>
      <w:r w:rsidRPr="004309EC">
        <w:rPr>
          <w:rFonts w:ascii="Verdana" w:eastAsia="Times New Roman" w:hAnsi="Verdana" w:cs="Arial"/>
          <w:i/>
          <w:iCs/>
          <w:color w:val="000000"/>
          <w:sz w:val="15"/>
          <w:szCs w:val="15"/>
          <w:lang w:eastAsia="en-IE"/>
        </w:rPr>
        <w:t>SCHEDULE B</w:t>
      </w:r>
      <w:r w:rsidRPr="004309EC">
        <w:rPr>
          <w:rFonts w:ascii="Verdana" w:eastAsia="Times New Roman" w:hAnsi="Verdana" w:cs="Arial"/>
          <w:i/>
          <w:iCs/>
          <w:color w:val="000000"/>
          <w:sz w:val="15"/>
          <w:szCs w:val="15"/>
          <w:lang w:eastAsia="en-IE"/>
        </w:rPr>
        <w:br/>
        <w:t xml:space="preserve">O. 37. r. 15(2) </w:t>
      </w:r>
    </w:p>
    <w:p w:rsidR="004309EC" w:rsidRPr="004309EC" w:rsidRDefault="004309EC" w:rsidP="004309EC">
      <w:pPr>
        <w:spacing w:after="0" w:line="240" w:lineRule="auto"/>
        <w:jc w:val="center"/>
        <w:rPr>
          <w:rFonts w:ascii="Verdana" w:eastAsia="Times New Roman" w:hAnsi="Verdana" w:cs="Arial"/>
          <w:color w:val="000000"/>
          <w:sz w:val="24"/>
          <w:szCs w:val="24"/>
          <w:lang w:eastAsia="en-IE"/>
        </w:rPr>
      </w:pPr>
      <w:r w:rsidRPr="004309EC">
        <w:rPr>
          <w:rFonts w:ascii="Verdana" w:eastAsia="Times New Roman" w:hAnsi="Verdana" w:cs="Arial"/>
          <w:color w:val="000000"/>
          <w:sz w:val="24"/>
          <w:szCs w:val="24"/>
          <w:lang w:eastAsia="en-IE"/>
        </w:rPr>
        <w:br/>
      </w:r>
      <w:r w:rsidRPr="004309EC">
        <w:rPr>
          <w:rFonts w:ascii="Verdana" w:eastAsia="Times New Roman" w:hAnsi="Verdana" w:cs="Arial"/>
          <w:color w:val="000000"/>
          <w:sz w:val="20"/>
          <w:szCs w:val="20"/>
          <w:lang w:eastAsia="en-IE"/>
        </w:rPr>
        <w:t xml:space="preserve">*Criminal Justice (Forensic Evidence and DNA Database System) Act 2014 (No. 11 of 2014) (the “Act of 2014”), Section 17 </w:t>
      </w:r>
    </w:p>
    <w:p w:rsidR="004309EC" w:rsidRPr="004309EC" w:rsidRDefault="004309EC" w:rsidP="004309EC">
      <w:pPr>
        <w:spacing w:before="100" w:beforeAutospacing="1" w:after="100" w:afterAutospacing="1" w:line="240" w:lineRule="auto"/>
        <w:jc w:val="center"/>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*Criminal Justice (Mutual Assistance) Act 2008 (No. 7 of 2008)(the “Act of 2008”) </w:t>
      </w:r>
    </w:p>
    <w:p w:rsidR="004309EC" w:rsidRPr="004309EC" w:rsidRDefault="004309EC" w:rsidP="004309EC">
      <w:pPr>
        <w:spacing w:before="100" w:beforeAutospacing="1" w:after="100" w:afterAutospacing="1" w:line="240" w:lineRule="auto"/>
        <w:jc w:val="center"/>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Information </w:t>
      </w:r>
    </w:p>
    <w:p w:rsidR="004309EC" w:rsidRPr="004309EC" w:rsidRDefault="004309EC" w:rsidP="004309EC">
      <w:pPr>
        <w:spacing w:after="0"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4"/>
          <w:szCs w:val="24"/>
          <w:lang w:eastAsia="en-IE"/>
        </w:rPr>
        <w:br/>
      </w:r>
      <w:r w:rsidRPr="004309EC">
        <w:rPr>
          <w:rFonts w:ascii="Verdana" w:eastAsia="Times New Roman" w:hAnsi="Verdana" w:cs="Arial"/>
          <w:color w:val="000000"/>
          <w:sz w:val="20"/>
          <w:szCs w:val="20"/>
          <w:lang w:eastAsia="en-IE"/>
        </w:rPr>
        <w:t>Children Court Area of</w:t>
      </w:r>
      <w:r w:rsidRPr="004309EC">
        <w:rPr>
          <w:rFonts w:ascii="Verdana" w:eastAsia="Times New Roman" w:hAnsi="Verdana" w:cs="Arial"/>
          <w:color w:val="000000"/>
          <w:sz w:val="24"/>
          <w:szCs w:val="24"/>
          <w:lang w:eastAsia="en-IE"/>
        </w:rPr>
        <w:t xml:space="preserve">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District No.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THE INFORMATION of ......... of ......... a member of the Garda Síochána not below the rank of inspector for an order authorising the taking of an intimate sample from a child in the circumstances mentioned in section 17(1) of the Act of 2014 *and for a warrant under section 17(7) of the Act of 2014 authorising the detention of the child concerned for such further period as may be determined not exceeding 4 hours for the purpose of having an intimate sample taken from the child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Who says on oath that—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 I am a member of the Garda Síochána of the rank of inspector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2. This information is sworn for the purposes of an application under section 17(1) *and an application under section 17(7) of the above-mentioned Act of 2014 in respect of ........ of .......... in the court *(area and) district aforesaid, a child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3. The grounds on which the authorisation under section 12(2)(a) of the Act of 2014 was given for the taking of an intimate sample from the child concerned were ..............</w:t>
      </w:r>
      <w:r w:rsidRPr="004309EC">
        <w:rPr>
          <w:rFonts w:ascii="Verdana" w:eastAsia="Times New Roman" w:hAnsi="Verdana" w:cs="Arial"/>
          <w:color w:val="000000"/>
          <w:sz w:val="24"/>
          <w:szCs w:val="24"/>
          <w:lang w:eastAsia="en-IE"/>
        </w:rPr>
        <w:t xml:space="preserve">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*4. The reasons (if any) that a parent or guardian of the child concerned (other than a parent or guardian to whom section 15(2) of the Act of 2014 applies) gave for refusing to consent to the taking of an intimate sample from that person were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5. The age of the child concerned *is *is believed to be .....years, the child having been born on *or about the ...day of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6. The offence in respect of which the child concerned is detained is the offence of .............*contrary to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7. The facts grounded on which it is alleged that it would be in the interests of justice in all the circumstances of the case, having due regard to the best interests of the child concerned, the interests of the victim of the offence in respect of which the child concerned is detained and the protection of society, to make an order authorising the taking of an intimate sample from the child concerned are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lastRenderedPageBreak/>
        <w:t>*8.</w:t>
      </w:r>
      <w:r w:rsidR="00C24A76">
        <w:rPr>
          <w:rFonts w:ascii="Verdana" w:eastAsia="Times New Roman" w:hAnsi="Verdana" w:cs="Arial"/>
          <w:color w:val="000000"/>
          <w:sz w:val="20"/>
          <w:szCs w:val="20"/>
          <w:lang w:eastAsia="en-IE"/>
        </w:rPr>
        <w:t xml:space="preserve"> The efforts made by An Garda S</w:t>
      </w:r>
      <w:r w:rsidR="00FD563B" w:rsidRPr="004309EC">
        <w:rPr>
          <w:rFonts w:ascii="Verdana" w:eastAsia="Times New Roman" w:hAnsi="Verdana" w:cs="Arial"/>
          <w:color w:val="000000"/>
          <w:sz w:val="20"/>
          <w:szCs w:val="20"/>
          <w:lang w:eastAsia="en-IE"/>
        </w:rPr>
        <w:t>í</w:t>
      </w:r>
      <w:r w:rsidRPr="004309EC">
        <w:rPr>
          <w:rFonts w:ascii="Verdana" w:eastAsia="Times New Roman" w:hAnsi="Verdana" w:cs="Arial"/>
          <w:color w:val="000000"/>
          <w:sz w:val="20"/>
          <w:szCs w:val="20"/>
          <w:lang w:eastAsia="en-IE"/>
        </w:rPr>
        <w:t xml:space="preserve">ochána to contact a parent or guardian of the child for the purposes of ascertaining whether or not he or she consents to the taking of an intimate sample from the child under Part 2 of the Act of 2014 * were/*are that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*9. A parent or guardian of the child concerned, namely, .......... of .......... has indicated to a member of the Garda Síochána that he or she cannot or will not attend at the Garda Síochána station in which the child is detained within a reasonable time for the purposes of giving consent to the taking of an intimate sample from the child under Part 2 of the Act of 2014 by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*10. The circumstances referred to in section 15(2) of the Act of 2014 exist in relation to a parent or guardian of the child, namely ........... of ..........., because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*11. A parent or guardian of the child, namely ......... of .........., has refused to consent to the taking of an intimate sample from the child under Part 2 of the Act of 2014, by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*12. The child does not have a living parent or guardian.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*13. The member in charge of the Garda Síochána station in which the child is detained has been unable following reasonable effort, namely ..........., to ascertain within a reasonable period whether the child has a living parent or guardian, from whom consent to the taking of an intimate sample from the person may be sought under Part 2 of the Act of 2014.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*14. The child concerned was informed by ........ at ...... am/pm on the ..... day of ........ 20.... of my intention to make this application (including the time and place at which it was intended to make the application).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*15. ........... of .........., being a *parent/*guardian of the child concerned was informed by ........... at ...... am/pm on the ..... day of ......... 20.... of my intention to make this application (including the time and place at which it was intended to make the application).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*16. The grounds for an application under section 17(7) of the Act of 2014 in respect of the said child are ............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Signed .................</w:t>
      </w:r>
      <w:r w:rsidRPr="004309EC">
        <w:rPr>
          <w:rFonts w:ascii="Verdana" w:eastAsia="Times New Roman" w:hAnsi="Verdana" w:cs="Arial"/>
          <w:color w:val="000000"/>
          <w:sz w:val="24"/>
          <w:szCs w:val="24"/>
          <w:lang w:eastAsia="en-IE"/>
        </w:rPr>
        <w:t xml:space="preserve">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Informant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SWORN before me this ...... day of ........ 20.....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Signed .............</w:t>
      </w:r>
      <w:r w:rsidRPr="004309EC">
        <w:rPr>
          <w:rFonts w:ascii="Verdana" w:eastAsia="Times New Roman" w:hAnsi="Verdana" w:cs="Arial"/>
          <w:color w:val="000000"/>
          <w:sz w:val="24"/>
          <w:szCs w:val="24"/>
          <w:lang w:eastAsia="en-IE"/>
        </w:rPr>
        <w:t xml:space="preserve"> </w:t>
      </w:r>
    </w:p>
    <w:p w:rsidR="004309EC" w:rsidRPr="004309EC" w:rsidRDefault="004309EC" w:rsidP="004309EC">
      <w:pPr>
        <w:spacing w:before="100" w:beforeAutospacing="1" w:after="100" w:afterAutospacing="1" w:line="240" w:lineRule="auto"/>
        <w:rPr>
          <w:rFonts w:ascii="Verdana" w:eastAsia="Times New Roman" w:hAnsi="Verdana" w:cs="Arial"/>
          <w:color w:val="000000"/>
          <w:sz w:val="24"/>
          <w:szCs w:val="24"/>
          <w:lang w:eastAsia="en-IE"/>
        </w:rPr>
      </w:pPr>
      <w:r w:rsidRPr="004309EC">
        <w:rPr>
          <w:rFonts w:ascii="Verdana" w:eastAsia="Times New Roman" w:hAnsi="Verdana" w:cs="Arial"/>
          <w:color w:val="000000"/>
          <w:sz w:val="20"/>
          <w:szCs w:val="20"/>
          <w:lang w:eastAsia="en-IE"/>
        </w:rPr>
        <w:t xml:space="preserve">Judge of the Children Court </w:t>
      </w:r>
    </w:p>
    <w:p w:rsidR="00012D25" w:rsidRPr="004309EC" w:rsidRDefault="004309EC" w:rsidP="004309EC">
      <w:pPr>
        <w:rPr>
          <w:rFonts w:ascii="Verdana" w:hAnsi="Verdana"/>
        </w:rPr>
      </w:pPr>
      <w:r w:rsidRPr="004309EC">
        <w:rPr>
          <w:rFonts w:ascii="Verdana" w:eastAsia="Times New Roman" w:hAnsi="Verdana" w:cs="Arial"/>
          <w:i/>
          <w:iCs/>
          <w:color w:val="000000"/>
          <w:sz w:val="15"/>
          <w:szCs w:val="15"/>
          <w:lang w:eastAsia="en-IE"/>
        </w:rPr>
        <w:t>* Delete words inapplicable. Where non-essential paragraphs are deleted remaining paragraphs may be renumbered</w:t>
      </w:r>
    </w:p>
    <w:sectPr w:rsidR="00012D25" w:rsidRPr="00430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EC"/>
    <w:rsid w:val="00012D25"/>
    <w:rsid w:val="000F698E"/>
    <w:rsid w:val="00113D7E"/>
    <w:rsid w:val="004309EC"/>
    <w:rsid w:val="00C24A76"/>
    <w:rsid w:val="00F33A4E"/>
    <w:rsid w:val="00FD56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3B801-6B48-4013-8355-A801286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9E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1753">
      <w:bodyDiv w:val="1"/>
      <w:marLeft w:val="0"/>
      <w:marRight w:val="0"/>
      <w:marTop w:val="0"/>
      <w:marBottom w:val="0"/>
      <w:divBdr>
        <w:top w:val="none" w:sz="0" w:space="0" w:color="auto"/>
        <w:left w:val="none" w:sz="0" w:space="0" w:color="auto"/>
        <w:bottom w:val="none" w:sz="0" w:space="0" w:color="auto"/>
        <w:right w:val="none" w:sz="0" w:space="0" w:color="auto"/>
      </w:divBdr>
    </w:div>
    <w:div w:id="20752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2019-10-22T08:37:00Z</dcterms:created>
  <dcterms:modified xsi:type="dcterms:W3CDTF">2019-11-06T15:52:00Z</dcterms:modified>
</cp:coreProperties>
</file>