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58D" w:rsidRDefault="004F358D" w:rsidP="004F358D">
      <w:pPr>
        <w:rPr>
          <w:rFonts w:ascii="Verdana" w:hAnsi="Verdana"/>
          <w:sz w:val="20"/>
          <w:szCs w:val="20"/>
        </w:rPr>
      </w:pPr>
      <w:r>
        <w:rPr>
          <w:rFonts w:ascii="Verdana" w:hAnsi="Verdana"/>
          <w:sz w:val="20"/>
          <w:szCs w:val="20"/>
        </w:rPr>
        <w:t>District Court - Schedule: B - Forms in criminal proceedings</w:t>
      </w:r>
    </w:p>
    <w:p w:rsidR="007E6BED" w:rsidRPr="00380D11" w:rsidRDefault="007E6BED" w:rsidP="007E6BED">
      <w:pPr>
        <w:spacing w:after="0" w:line="240" w:lineRule="auto"/>
        <w:jc w:val="center"/>
        <w:rPr>
          <w:rFonts w:ascii="Verdana" w:eastAsia="Times New Roman" w:hAnsi="Verdana" w:cs="Arial"/>
          <w:sz w:val="24"/>
          <w:szCs w:val="24"/>
          <w:lang w:eastAsia="en-IE"/>
        </w:rPr>
      </w:pPr>
      <w:r w:rsidRPr="00380D11">
        <w:rPr>
          <w:rFonts w:ascii="Verdana" w:eastAsia="Times New Roman" w:hAnsi="Verdana" w:cs="Arial"/>
          <w:sz w:val="20"/>
          <w:szCs w:val="20"/>
          <w:lang w:eastAsia="en-IE"/>
        </w:rPr>
        <w:t>S.I. No. 539 of 2004</w:t>
      </w:r>
      <w:r w:rsidRPr="00380D11">
        <w:rPr>
          <w:rFonts w:ascii="Verdana" w:eastAsia="Times New Roman" w:hAnsi="Verdana" w:cs="Arial"/>
          <w:sz w:val="24"/>
          <w:szCs w:val="24"/>
          <w:lang w:eastAsia="en-IE"/>
        </w:rPr>
        <w:t xml:space="preserve"> </w:t>
      </w:r>
    </w:p>
    <w:p w:rsidR="00A74CF7" w:rsidRPr="00A74CF7" w:rsidRDefault="00A74CF7" w:rsidP="00A74CF7">
      <w:pPr>
        <w:spacing w:before="100" w:beforeAutospacing="1" w:after="100" w:afterAutospacing="1" w:line="240" w:lineRule="auto"/>
        <w:jc w:val="center"/>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No. 33. 4</w:t>
      </w:r>
    </w:p>
    <w:p w:rsidR="00A74CF7" w:rsidRPr="004314AA" w:rsidRDefault="00A74CF7" w:rsidP="00A74CF7">
      <w:pPr>
        <w:spacing w:after="0" w:line="240" w:lineRule="auto"/>
        <w:rPr>
          <w:rFonts w:ascii="Verdana" w:eastAsia="Times New Roman" w:hAnsi="Verdana" w:cs="Arial"/>
          <w:i/>
          <w:color w:val="000000"/>
          <w:sz w:val="24"/>
          <w:szCs w:val="24"/>
          <w:lang w:eastAsia="en-IE"/>
        </w:rPr>
      </w:pPr>
      <w:r w:rsidRPr="00A74CF7">
        <w:rPr>
          <w:rFonts w:ascii="Verdana" w:eastAsia="Times New Roman" w:hAnsi="Verdana" w:cs="Arial"/>
          <w:color w:val="000000"/>
          <w:sz w:val="24"/>
          <w:szCs w:val="24"/>
          <w:lang w:eastAsia="en-IE"/>
        </w:rPr>
        <w:br/>
      </w:r>
      <w:r w:rsidRPr="004314AA">
        <w:rPr>
          <w:rFonts w:ascii="Verdana" w:eastAsia="Times New Roman" w:hAnsi="Verdana" w:cs="Arial"/>
          <w:i/>
          <w:color w:val="000000"/>
          <w:sz w:val="15"/>
          <w:szCs w:val="15"/>
          <w:lang w:eastAsia="en-IE"/>
        </w:rPr>
        <w:t>O.33, r.2 (1)</w:t>
      </w:r>
    </w:p>
    <w:p w:rsidR="00A74CF7" w:rsidRPr="00A74CF7" w:rsidRDefault="00A74CF7" w:rsidP="00A74CF7">
      <w:pPr>
        <w:spacing w:after="0" w:line="240" w:lineRule="auto"/>
        <w:jc w:val="center"/>
        <w:rPr>
          <w:rFonts w:ascii="Verdana" w:eastAsia="Times New Roman" w:hAnsi="Verdana" w:cs="Arial"/>
          <w:color w:val="000000"/>
          <w:sz w:val="24"/>
          <w:szCs w:val="24"/>
          <w:lang w:eastAsia="en-IE"/>
        </w:rPr>
      </w:pPr>
      <w:r w:rsidRPr="00A74CF7">
        <w:rPr>
          <w:rFonts w:ascii="Verdana" w:eastAsia="Times New Roman" w:hAnsi="Verdana" w:cs="Arial"/>
          <w:color w:val="000000"/>
          <w:sz w:val="24"/>
          <w:szCs w:val="24"/>
          <w:lang w:eastAsia="en-IE"/>
        </w:rPr>
        <w:br/>
      </w:r>
      <w:r w:rsidRPr="00A74CF7">
        <w:rPr>
          <w:rFonts w:ascii="Verdana" w:eastAsia="Times New Roman" w:hAnsi="Verdana" w:cs="Arial"/>
          <w:color w:val="000000"/>
          <w:sz w:val="20"/>
          <w:szCs w:val="20"/>
          <w:lang w:eastAsia="en-IE"/>
        </w:rPr>
        <w:t>Criminal Justice Act, 1993</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bookmarkEnd w:id="0"/>
      <w:r w:rsidRPr="00A74CF7">
        <w:rPr>
          <w:rFonts w:ascii="Verdana" w:eastAsia="Times New Roman" w:hAnsi="Verdana" w:cs="Arial"/>
          <w:color w:val="000000"/>
          <w:sz w:val="20"/>
          <w:szCs w:val="20"/>
          <w:lang w:eastAsia="en-IE"/>
        </w:rPr>
        <w:t>Section 6 (1)</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jc w:val="center"/>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Children Act, 2001</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jc w:val="center"/>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Section 98</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jc w:val="center"/>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Compensation Order</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jc w:val="center"/>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(against parent or guardian of child or young person — where offence involved use of mechanically propelled vehicle)</w:t>
      </w:r>
    </w:p>
    <w:p w:rsidR="00A74CF7" w:rsidRPr="00A74CF7" w:rsidRDefault="00A74CF7" w:rsidP="00A74CF7">
      <w:pPr>
        <w:spacing w:after="0"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4"/>
          <w:szCs w:val="24"/>
          <w:lang w:eastAsia="en-IE"/>
        </w:rPr>
        <w:br/>
      </w:r>
      <w:r w:rsidRPr="00A74CF7">
        <w:rPr>
          <w:rFonts w:ascii="Verdana" w:eastAsia="Times New Roman" w:hAnsi="Verdana" w:cs="Arial"/>
          <w:color w:val="000000"/>
          <w:sz w:val="20"/>
          <w:szCs w:val="20"/>
          <w:lang w:eastAsia="en-IE"/>
        </w:rPr>
        <w:t>District Court Area of</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District No.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 Prosecutor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and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 Accused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 Injured Party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WHEREAS IN PROCEEDINGS entitled as above THE COURT has on this day CONVICTED the above first-named accused (hereinafter referred to as the "convicted person"), being a *child *young person within the meaning of the Children Act, 2001 and above the age of seven years, and residing at ...........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*(in the court area and district aforesaid) of the following offence involving the use of a mechanically propelled vehicle (within the meaning of the Road Traffic Act, 1961) in a public place, that is to say,—</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AND WHEREAS the above second-named accused is the *parent *guardian of the said convicted person,</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AND WHEREAS the above-named injured party has suffered *personal injury *loss resulting from that offence,</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AND WHEREAS it appears to the Court that</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*(this order is in respect of *an injury *a loss as respects which the use of the vehicle by the convicted person was in breach of section 56 of the said Act of 1961,)</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lastRenderedPageBreak/>
        <w:t>*(this order is in respect of a loss which is treated by subsection (3) of section 6 of the said Act of 1993 as having resulted from the offence,)</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NOW THE COURT, considering that it would be appropriate to make a compensation order in respect of the said *injury *loss, having regard to—</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the evidence given and the representations made herein, and</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the means of the *parent *guardian of the convicted person so far as they appear or are known to the Court, and</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being of opinion that the total amount required by this order to be paid does not exceed the amount of the damages that the injured party would be entitled to recover in a civil action against the convicted person in respect of the said *injury *loss,</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HEREBY ORDERS pursuant to section 6 (1) of the said Act of 1993 and section 98 of the said Act of 2001, that the *parent *guardian, ........... of ........... , do pay the sum of </w:t>
      </w:r>
      <w:r>
        <w:rPr>
          <w:rFonts w:ascii="Verdana" w:eastAsia="Times New Roman" w:hAnsi="Verdana" w:cs="Arial"/>
          <w:color w:val="000000"/>
          <w:sz w:val="20"/>
          <w:szCs w:val="20"/>
          <w:lang w:eastAsia="en-IE"/>
        </w:rPr>
        <w:t>€</w:t>
      </w:r>
      <w:r w:rsidRPr="00A74CF7">
        <w:rPr>
          <w:rFonts w:ascii="Verdana" w:eastAsia="Times New Roman" w:hAnsi="Verdana" w:cs="Arial"/>
          <w:color w:val="000000"/>
          <w:sz w:val="20"/>
          <w:szCs w:val="20"/>
          <w:lang w:eastAsia="en-IE"/>
        </w:rPr>
        <w:t xml:space="preserve"> ....... as compensation in respect of the said *injury *loss to the said injured party ............. of ............ , who has suffered such *injury *loss, *(which sum includes the sum of </w:t>
      </w:r>
      <w:r>
        <w:rPr>
          <w:rFonts w:ascii="Verdana" w:eastAsia="Times New Roman" w:hAnsi="Verdana" w:cs="Arial"/>
          <w:color w:val="000000"/>
          <w:sz w:val="20"/>
          <w:szCs w:val="20"/>
          <w:lang w:eastAsia="en-IE"/>
        </w:rPr>
        <w:t>€</w:t>
      </w:r>
      <w:r w:rsidRPr="00A74CF7">
        <w:rPr>
          <w:rFonts w:ascii="Verdana" w:eastAsia="Times New Roman" w:hAnsi="Verdana" w:cs="Arial"/>
          <w:color w:val="000000"/>
          <w:sz w:val="20"/>
          <w:szCs w:val="20"/>
          <w:lang w:eastAsia="en-IE"/>
        </w:rPr>
        <w:t xml:space="preserve"> ...... representing the whole of /part of the loss of or reduction in preferential rates of insurance resulting from such use of the vehicle,)</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AND DIRECTS that the said compensation be paid—</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*(in one payment, such payment to be made not later tha</w:t>
      </w:r>
      <w:r w:rsidR="007E6BED">
        <w:rPr>
          <w:rFonts w:ascii="Verdana" w:eastAsia="Times New Roman" w:hAnsi="Verdana" w:cs="Arial"/>
          <w:color w:val="000000"/>
          <w:sz w:val="20"/>
          <w:szCs w:val="20"/>
          <w:lang w:eastAsia="en-IE"/>
        </w:rPr>
        <w:t>n the ....... day of ......... 20</w:t>
      </w:r>
      <w:r w:rsidRPr="00A74CF7">
        <w:rPr>
          <w:rFonts w:ascii="Verdana" w:eastAsia="Times New Roman" w:hAnsi="Verdana" w:cs="Arial"/>
          <w:color w:val="000000"/>
          <w:sz w:val="20"/>
          <w:szCs w:val="20"/>
          <w:lang w:eastAsia="en-IE"/>
        </w:rPr>
        <w:t xml:space="preserve">... ,)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*(by ........ consecutive *weekly *monthly instalments of </w:t>
      </w:r>
      <w:r>
        <w:rPr>
          <w:rFonts w:ascii="Verdana" w:eastAsia="Times New Roman" w:hAnsi="Verdana" w:cs="Arial"/>
          <w:color w:val="000000"/>
          <w:sz w:val="20"/>
          <w:szCs w:val="20"/>
          <w:lang w:eastAsia="en-IE"/>
        </w:rPr>
        <w:t>€</w:t>
      </w:r>
      <w:r w:rsidRPr="00A74CF7">
        <w:rPr>
          <w:rFonts w:ascii="Verdana" w:eastAsia="Times New Roman" w:hAnsi="Verdana" w:cs="Arial"/>
          <w:color w:val="000000"/>
          <w:sz w:val="20"/>
          <w:szCs w:val="20"/>
          <w:lang w:eastAsia="en-IE"/>
        </w:rPr>
        <w:t xml:space="preserve">.... each and a final balance of </w:t>
      </w:r>
      <w:r>
        <w:rPr>
          <w:rFonts w:ascii="Verdana" w:eastAsia="Times New Roman" w:hAnsi="Verdana" w:cs="Arial"/>
          <w:color w:val="000000"/>
          <w:sz w:val="20"/>
          <w:szCs w:val="20"/>
          <w:lang w:eastAsia="en-IE"/>
        </w:rPr>
        <w:t>€</w:t>
      </w:r>
      <w:r w:rsidRPr="00A74CF7">
        <w:rPr>
          <w:rFonts w:ascii="Verdana" w:eastAsia="Times New Roman" w:hAnsi="Verdana" w:cs="Arial"/>
          <w:color w:val="000000"/>
          <w:sz w:val="20"/>
          <w:szCs w:val="20"/>
          <w:lang w:eastAsia="en-IE"/>
        </w:rPr>
        <w:t>.... , the first of such instalments to be paid</w:t>
      </w:r>
      <w:r w:rsidR="007E6BED">
        <w:rPr>
          <w:rFonts w:ascii="Verdana" w:eastAsia="Times New Roman" w:hAnsi="Verdana" w:cs="Arial"/>
          <w:color w:val="000000"/>
          <w:sz w:val="20"/>
          <w:szCs w:val="20"/>
          <w:lang w:eastAsia="en-IE"/>
        </w:rPr>
        <w:t xml:space="preserve"> on the ... day of ........... 20</w:t>
      </w:r>
      <w:r w:rsidRPr="00A74CF7">
        <w:rPr>
          <w:rFonts w:ascii="Verdana" w:eastAsia="Times New Roman" w:hAnsi="Verdana" w:cs="Arial"/>
          <w:color w:val="000000"/>
          <w:sz w:val="20"/>
          <w:szCs w:val="20"/>
          <w:lang w:eastAsia="en-IE"/>
        </w:rPr>
        <w:t xml:space="preserve"> ..... ,)</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AND FURTHER DIRECTS that all payments made under this order shall be made to the</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District Court Clerk,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District Court Office,</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for transmission to the injured party</w:t>
      </w:r>
      <w:r w:rsidRPr="00A74CF7">
        <w:rPr>
          <w:rFonts w:ascii="Verdana" w:eastAsia="Times New Roman" w:hAnsi="Verdana" w:cs="Arial"/>
          <w:color w:val="000000"/>
          <w:sz w:val="24"/>
          <w:szCs w:val="24"/>
          <w:lang w:eastAsia="en-IE"/>
        </w:rPr>
        <w:t xml:space="preserve">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Da</w:t>
      </w:r>
      <w:r w:rsidR="007E6BED">
        <w:rPr>
          <w:rFonts w:ascii="Verdana" w:eastAsia="Times New Roman" w:hAnsi="Verdana" w:cs="Arial"/>
          <w:color w:val="000000"/>
          <w:sz w:val="20"/>
          <w:szCs w:val="20"/>
          <w:lang w:eastAsia="en-IE"/>
        </w:rPr>
        <w:t>ted this ... day of .......... 20</w:t>
      </w:r>
      <w:r w:rsidRPr="00A74CF7">
        <w:rPr>
          <w:rFonts w:ascii="Verdana" w:eastAsia="Times New Roman" w:hAnsi="Verdana" w:cs="Arial"/>
          <w:color w:val="000000"/>
          <w:sz w:val="20"/>
          <w:szCs w:val="20"/>
          <w:lang w:eastAsia="en-IE"/>
        </w:rPr>
        <w:t xml:space="preserve"> ............. .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Signed ..................... </w:t>
      </w:r>
    </w:p>
    <w:p w:rsidR="00A74CF7" w:rsidRPr="00A74CF7" w:rsidRDefault="00A74CF7" w:rsidP="00A74CF7">
      <w:pPr>
        <w:spacing w:before="100" w:beforeAutospacing="1" w:after="100" w:afterAutospacing="1"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 xml:space="preserve">Judge of the District Court </w:t>
      </w:r>
    </w:p>
    <w:p w:rsidR="00A74CF7" w:rsidRPr="00A74CF7" w:rsidRDefault="00A74CF7" w:rsidP="004314AA">
      <w:pPr>
        <w:spacing w:before="100" w:beforeAutospacing="1" w:after="0"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NOTE</w:t>
      </w:r>
      <w:r w:rsidRPr="00A74CF7">
        <w:rPr>
          <w:rFonts w:ascii="Verdana" w:eastAsia="Times New Roman" w:hAnsi="Verdana" w:cs="Arial"/>
          <w:color w:val="000000"/>
          <w:sz w:val="24"/>
          <w:szCs w:val="24"/>
          <w:lang w:eastAsia="en-IE"/>
        </w:rPr>
        <w:t xml:space="preserve"> </w:t>
      </w:r>
    </w:p>
    <w:p w:rsidR="00A74CF7" w:rsidRPr="00A74CF7" w:rsidRDefault="00A74CF7" w:rsidP="004314AA">
      <w:pPr>
        <w:spacing w:before="100" w:beforeAutospacing="1" w:after="0"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The operation of the above order shall be suspended until the ordinary time for giving notice of an appeal (whether against the conviction to which the order relates or the sentence or the order itself) has expired, that is to say, until the expiration of fourteen days from the date of the conviction, sentence or order.</w:t>
      </w:r>
      <w:r w:rsidRPr="00A74CF7">
        <w:rPr>
          <w:rFonts w:ascii="Verdana" w:eastAsia="Times New Roman" w:hAnsi="Verdana" w:cs="Arial"/>
          <w:color w:val="000000"/>
          <w:sz w:val="24"/>
          <w:szCs w:val="24"/>
          <w:lang w:eastAsia="en-IE"/>
        </w:rPr>
        <w:t xml:space="preserve"> </w:t>
      </w:r>
    </w:p>
    <w:p w:rsidR="00A74CF7" w:rsidRPr="00A74CF7" w:rsidRDefault="00A74CF7" w:rsidP="004314AA">
      <w:pPr>
        <w:spacing w:before="100" w:beforeAutospacing="1" w:after="0" w:line="240" w:lineRule="auto"/>
        <w:rPr>
          <w:rFonts w:ascii="Verdana" w:eastAsia="Times New Roman" w:hAnsi="Verdana" w:cs="Arial"/>
          <w:color w:val="000000"/>
          <w:sz w:val="24"/>
          <w:szCs w:val="24"/>
          <w:lang w:eastAsia="en-IE"/>
        </w:rPr>
      </w:pPr>
      <w:r w:rsidRPr="00A74CF7">
        <w:rPr>
          <w:rFonts w:ascii="Verdana" w:eastAsia="Times New Roman" w:hAnsi="Verdana" w:cs="Arial"/>
          <w:color w:val="000000"/>
          <w:sz w:val="20"/>
          <w:szCs w:val="20"/>
          <w:lang w:eastAsia="en-IE"/>
        </w:rPr>
        <w:t>(See subsections (1) and (4) of section 8 of the Act of 1993)</w:t>
      </w:r>
      <w:r w:rsidRPr="00A74CF7">
        <w:rPr>
          <w:rFonts w:ascii="Verdana" w:eastAsia="Times New Roman" w:hAnsi="Verdana" w:cs="Arial"/>
          <w:color w:val="000000"/>
          <w:sz w:val="24"/>
          <w:szCs w:val="24"/>
          <w:lang w:eastAsia="en-IE"/>
        </w:rPr>
        <w:t xml:space="preserve"> </w:t>
      </w:r>
    </w:p>
    <w:p w:rsidR="008839C7" w:rsidRDefault="00A74CF7" w:rsidP="00A74CF7">
      <w:pPr>
        <w:rPr>
          <w:rFonts w:ascii="Verdana" w:eastAsia="Times New Roman" w:hAnsi="Verdana" w:cs="Arial"/>
          <w:i/>
          <w:iCs/>
          <w:color w:val="000000"/>
          <w:sz w:val="15"/>
          <w:szCs w:val="15"/>
          <w:lang w:eastAsia="en-IE"/>
        </w:rPr>
      </w:pPr>
      <w:r w:rsidRPr="00A74CF7">
        <w:rPr>
          <w:rFonts w:ascii="Verdana" w:eastAsia="Times New Roman" w:hAnsi="Verdana" w:cs="Arial"/>
          <w:i/>
          <w:iCs/>
          <w:color w:val="000000"/>
          <w:sz w:val="15"/>
          <w:szCs w:val="15"/>
          <w:lang w:eastAsia="en-IE"/>
        </w:rPr>
        <w:lastRenderedPageBreak/>
        <w:t>*Delete words inapplicable</w:t>
      </w:r>
    </w:p>
    <w:sectPr w:rsidR="00883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F7"/>
    <w:rsid w:val="000762EF"/>
    <w:rsid w:val="00380D11"/>
    <w:rsid w:val="004314AA"/>
    <w:rsid w:val="004F358D"/>
    <w:rsid w:val="007E6BED"/>
    <w:rsid w:val="008839C7"/>
    <w:rsid w:val="00A74C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09560-AAFB-455F-9B59-8D818400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CF7"/>
    <w:rPr>
      <w:strike w:val="0"/>
      <w:dstrike w:val="0"/>
      <w:color w:val="0B4C95"/>
      <w:u w:val="none"/>
      <w:effect w:val="none"/>
    </w:rPr>
  </w:style>
  <w:style w:type="paragraph" w:styleId="NormalWeb">
    <w:name w:val="Normal (Web)"/>
    <w:basedOn w:val="Normal"/>
    <w:uiPriority w:val="99"/>
    <w:semiHidden/>
    <w:unhideWhenUsed/>
    <w:rsid w:val="00A74CF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2019-10-21T13:20:00Z</dcterms:created>
  <dcterms:modified xsi:type="dcterms:W3CDTF">2019-11-06T14:54:00Z</dcterms:modified>
</cp:coreProperties>
</file>