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center"/>
      </w:pPr>
      <w:r>
        <w:t>FORM 6A(iv)</w:t>
      </w:r>
    </w:p>
    <w:p>
      <w:pPr>
        <w:jc w:val="center"/>
      </w:pPr>
      <w:r>
        <w:t>NOTICE OF OFFER OF TERMS OF SETTLEMENT</w:t>
      </w:r>
    </w:p>
    <w:p>
      <w:r>
        <w:t>O. 5A, r. 10</w:t>
      </w:r>
    </w:p>
    <w:p>
      <w:pPr>
        <w:jc w:val="center"/>
      </w:pPr>
      <w:r>
        <w:t>AN CHÚIRT CHUARDA</w:t>
      </w:r>
    </w:p>
    <w:p>
      <w:pPr>
        <w:jc w:val="center"/>
      </w:pPr>
      <w:r>
        <w:t>THE CIRCUIT COURT</w:t>
      </w:r>
    </w:p>
    <w:p>
      <w:r>
        <w:t>CIRCUIT</w:t>
        <w:tab/>
        <w:tab/>
        <w:t>COUNTY OF</w:t>
      </w:r>
    </w:p>
    <w:p>
      <w:r>
        <w:t>Record No.:</w:t>
      </w:r>
    </w:p>
    <w:p>
      <w:r>
        <w:t>Between</w:t>
      </w:r>
    </w:p>
    <w:p>
      <w:r>
        <w:t>A.B.</w:t>
        <w:br/>
        <w:t>Plaintiff</w:t>
      </w:r>
    </w:p>
    <w:p>
      <w:r>
        <w:t>AND</w:t>
      </w:r>
    </w:p>
    <w:p>
      <w:r>
        <w:t>C.D.</w:t>
        <w:br/>
        <w:t>Defendant</w:t>
      </w:r>
    </w:p>
    <w:p>
      <w:r>
        <w:t>TAKE NOTICE that for the purposes of section 17 of the Civil Liability and Courts Act 2004 the *plaintiff/defendant is willing to settle the above-entitled action upon the following terms:</w:t>
      </w:r>
    </w:p>
    <w:p>
      <w:r>
        <w:t>TERMS OTHER THAN THOSE AS TO COSTS:</w:t>
      </w:r>
    </w:p>
    <w:p>
      <w:r>
        <w:t>TERMS AS TO COSTS</w:t>
      </w:r>
    </w:p>
    <w:p>
      <w:r>
        <w:t>[or]</w:t>
      </w:r>
    </w:p>
    <w:p>
      <w:r>
        <w:t>TAKE NOTICE that for the purposes of section 17 of the Civil Liability and Courts Act 2004 the defendant is not prepared to pay any sum of money to the plaintiff in settlement of above-entitled action.</w:t>
      </w:r>
    </w:p>
    <w:p>
      <w:r>
        <w:t>Signed: _______________</w:t>
      </w:r>
    </w:p>
    <w:p>
      <w:r>
        <w:t>Date:</w:t>
      </w:r>
    </w:p>
    <w:p>
      <w:r>
        <w:t>*Delete whichever inapplicable</w:t>
      </w:r>
    </w:p>
    <w:p>
      <w:r>
        <w:t>Form 6A(iv) inserted by S.I. 526 of 2005, effective 20 September 2005.</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Times New Roman" w:hAnsi="Times New Roman"/>
      <w:sz w:val="24"/>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